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AF7D" w14:textId="77777777" w:rsidR="00437EB6" w:rsidRDefault="00437EB6" w:rsidP="00437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Summer 2020 </w:t>
      </w:r>
    </w:p>
    <w:p w14:paraId="49018514" w14:textId="47672345" w:rsidR="001C6116" w:rsidRPr="00437EB6" w:rsidRDefault="00437EB6" w:rsidP="00437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437EB6">
        <w:rPr>
          <w:b/>
          <w:bCs/>
          <w:sz w:val="28"/>
          <w:szCs w:val="28"/>
        </w:rPr>
        <w:t>On-Demand</w:t>
      </w:r>
      <w:r>
        <w:rPr>
          <w:b/>
          <w:bCs/>
          <w:sz w:val="28"/>
          <w:szCs w:val="28"/>
        </w:rPr>
        <w:t>”</w:t>
      </w:r>
      <w:r w:rsidRPr="00437EB6">
        <w:rPr>
          <w:b/>
          <w:bCs/>
          <w:sz w:val="28"/>
          <w:szCs w:val="28"/>
        </w:rPr>
        <w:t xml:space="preserve"> Workshop Topics</w:t>
      </w:r>
      <w:r>
        <w:rPr>
          <w:b/>
          <w:bCs/>
          <w:sz w:val="28"/>
          <w:szCs w:val="28"/>
        </w:rPr>
        <w:t xml:space="preserve"> Related to Provost Office Goals</w:t>
      </w:r>
    </w:p>
    <w:p w14:paraId="24C7B45A" w14:textId="1C5E97EC" w:rsidR="00437EB6" w:rsidRDefault="00437EB6"/>
    <w:tbl>
      <w:tblPr>
        <w:tblW w:w="9535" w:type="dxa"/>
        <w:tblLayout w:type="fixed"/>
        <w:tblLook w:val="04A0" w:firstRow="1" w:lastRow="0" w:firstColumn="1" w:lastColumn="0" w:noHBand="0" w:noVBand="1"/>
      </w:tblPr>
      <w:tblGrid>
        <w:gridCol w:w="1508"/>
        <w:gridCol w:w="1547"/>
        <w:gridCol w:w="4050"/>
        <w:gridCol w:w="2430"/>
      </w:tblGrid>
      <w:tr w:rsidR="00437EB6" w:rsidRPr="00437EB6" w14:paraId="537C472F" w14:textId="77777777" w:rsidTr="00437EB6">
        <w:trPr>
          <w:trHeight w:val="3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BA91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Competency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3C52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Department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E1FE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Topic/Title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9CB3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Contact</w:t>
            </w:r>
          </w:p>
        </w:tc>
      </w:tr>
      <w:tr w:rsidR="00437EB6" w:rsidRPr="00437EB6" w14:paraId="7F5B949B" w14:textId="77777777" w:rsidTr="00437EB6">
        <w:trPr>
          <w:trHeight w:val="63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ACD7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WRITING OUTCOMES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9AFC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Center for Teaching Excellence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7815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Workshop: Backward Design &amp; Writing Learning Outcomes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A2DC" w14:textId="3744DDEA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Judy Eddy @ </w:t>
            </w:r>
            <w:hyperlink r:id="rId7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jeddy@ku.edu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37EB6" w:rsidRPr="00437EB6" w14:paraId="670B2488" w14:textId="77777777" w:rsidTr="00437EB6">
        <w:trPr>
          <w:trHeight w:val="157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F178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8FD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FFB3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Department-level program to foster coordinated, shared, integrated approaches (e.g., curriculum mapping, development of shared modules, common problems, course coordination or shared course ownership)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52A4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1080FAA5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7622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D27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F599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991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13D3F954" w14:textId="77777777" w:rsidTr="00437EB6">
        <w:trPr>
          <w:trHeight w:val="9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3AC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859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 Educational Technology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B1A9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Box View Inline Assignment Grading Tool for Blackboard (new)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A41F" w14:textId="44481540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Lawrence Campus Educational Technology Staff @ </w:t>
            </w:r>
            <w:hyperlink r:id="rId8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itedtech@ku.edu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42FAD456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CA9B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73E7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255B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Evaluating Blackboard Discussion Boards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F5FE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5597774B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B08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D0E2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3D8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Journal, Wiki, and Portfolio Tools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2C34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49F88EDD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5F2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1129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372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895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53827423" w14:textId="77777777" w:rsidTr="00437EB6">
        <w:trPr>
          <w:trHeight w:val="9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9517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8745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 Libraries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3BD5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 can offer Zoom sessions on this topic specific to research skills and research assignments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2516" w14:textId="5268B90D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Research and Learning Unit @ </w:t>
            </w:r>
            <w:hyperlink r:id="rId9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lib_rldivision@ku.edu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3CD90284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56EE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B7BD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87E1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A1C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6C3FC73F" w14:textId="77777777" w:rsidTr="00437EB6">
        <w:trPr>
          <w:trHeight w:val="9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4B88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 ASSESSMENT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887B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Center for Teaching Excellence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BC1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Workshop series: 1. Assessment and Assignment Design for Online Instruction; 2. Assessing Student Learning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8270" w14:textId="329B8028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Judy Eddy @ </w:t>
            </w:r>
            <w:hyperlink r:id="rId10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jeddy@ku.edu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5A56A8F6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9D71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E512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C864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90E7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0613F110" w14:textId="77777777" w:rsidTr="00437EB6">
        <w:trPr>
          <w:trHeight w:val="9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C44D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9D22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 Educational Technology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EF0D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Gradescope</w:t>
            </w:r>
            <w:proofErr w:type="spellEnd"/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by </w:t>
            </w:r>
            <w:proofErr w:type="spellStart"/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TurnItIn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AD6D" w14:textId="6DB25172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Lawrence Campus Educational Technology Staff @ </w:t>
            </w:r>
            <w:hyperlink r:id="rId11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itedtech@ku.edu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239879E2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AAB5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CEEC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268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Blackboard Quiz Building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C702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2AC89702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AAFE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AE9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81F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 OneNote Class Notebook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BF08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324C4AF5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005D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EB6B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36A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Remote Proctoring/Test Integrity Tools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47EF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6CA1289A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648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36DE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BE19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A65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6B88E66B" w14:textId="77777777" w:rsidTr="00437EB6">
        <w:trPr>
          <w:trHeight w:val="4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8358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BA48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 Edwards Campus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4AF9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Utilizing Grading Rubrics in Blackboard to Further Student Success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252C" w14:textId="2AC903CD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Ben Wolfe @ </w:t>
            </w:r>
            <w:hyperlink r:id="rId12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ben.wolfe@ku.edu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381E7C27" w14:textId="77777777" w:rsidTr="00437EB6">
        <w:trPr>
          <w:trHeight w:val="63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841D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4671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4B45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Effective Online Exam and Assessment Design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7753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3EC8C532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A53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AF34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4CA2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CE87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508CCA29" w14:textId="77777777" w:rsidTr="00437EB6">
        <w:trPr>
          <w:trHeight w:val="63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D2D3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ENGAGING ACTIVITIES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C35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Center for Teaching Excellence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CC0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Workshop: Engaging and Connecting with Students Online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D4AD" w14:textId="79D893F1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Judy Eddy @ </w:t>
            </w:r>
            <w:hyperlink r:id="rId13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jeddy@ku.edu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4D610599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7484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BBD4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7F9F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B4CE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20E00E0F" w14:textId="77777777" w:rsidTr="00437EB6">
        <w:trPr>
          <w:trHeight w:val="9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925B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6361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 Educational Technology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748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 Teams for Group Work and Collaboration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354A" w14:textId="1EC5C7C6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Lawrence Campus Educational Technology Staff @ </w:t>
            </w:r>
            <w:hyperlink r:id="rId14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itedtech@ku.edu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180771D0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157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482C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9BB3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Blackboard Group Assignment Building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E217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0928CBCC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E9CA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D13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DA02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Polling and Feedback Tools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41B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53BAF930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FB11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B097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5C9C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98A7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3AF99E35" w14:textId="77777777" w:rsidTr="00437EB6">
        <w:trPr>
          <w:trHeight w:val="74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7AF5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DEA5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 Edwards Campus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5163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 Lessons Learning from When: The Science of Timing (effective engagement of students in the classroom and via online)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F6BD" w14:textId="4AE4BAA8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Ben Wolfe @ </w:t>
            </w:r>
            <w:hyperlink r:id="rId15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ben.wolfe@ku.edu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496A7882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205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545B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2935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C3BA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3001630F" w14:textId="77777777" w:rsidTr="00437EB6">
        <w:trPr>
          <w:trHeight w:val="9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E713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8133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 Libraries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24F8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 can offer Zoom sessions on this topic specific to research skills and research assignments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14B6" w14:textId="21F740D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Research and Learning Unit @ </w:t>
            </w:r>
            <w:hyperlink r:id="rId16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lib_rldivision@ku.edu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14C847F2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013A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F28D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D4F5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644B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79AADB7F" w14:textId="77777777" w:rsidTr="00437EB6">
        <w:trPr>
          <w:trHeight w:val="46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D952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TECH &amp; FLEXIBLE FORMATS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F76D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Center for Teaching Excellence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0C3B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Workshop: Flexible Pedagogies in Your Discipline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0208" w14:textId="3E704510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Judy Eddy @ </w:t>
            </w:r>
            <w:hyperlink r:id="rId17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jeddy@ku.edu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592EED30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9B3D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2FA1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FD5D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DCBB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2259DD58" w14:textId="77777777" w:rsidTr="00437EB6">
        <w:trPr>
          <w:trHeight w:val="9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42EB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3491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 Educational Technology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A0FA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 Teams for Fluid Course Communication and Adaptability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6BDD" w14:textId="5FDAEF58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Lawrence Campus Educational Technology Staff @ </w:t>
            </w:r>
            <w:hyperlink r:id="rId18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itedtech@ku.edu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756B4EDC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4D8F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69EE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700F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Zoom, Kaltura, and Engaging Media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A372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1542EA0C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5744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A397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DA88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64DB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236CD21A" w14:textId="77777777" w:rsidTr="00437EB6">
        <w:trPr>
          <w:trHeight w:val="9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829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7F1F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 Edwards Campus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9ECE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Alternative Course Design and Delivery (including online, hybrid, </w:t>
            </w:r>
            <w:proofErr w:type="spellStart"/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minimester</w:t>
            </w:r>
            <w:proofErr w:type="spellEnd"/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formats)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16CF" w14:textId="074AF0B8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Ben Wolfe @ </w:t>
            </w:r>
            <w:hyperlink r:id="rId19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ben.wolfe@ku.edu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17F1C6ED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ED3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17B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9F31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F5FE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42C1AF0B" w14:textId="77777777" w:rsidTr="00437EB6">
        <w:trPr>
          <w:trHeight w:val="9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27AC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UNIVERSAL DESIGN FOR LEARNING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C674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Center for Teaching Excellence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293B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Workshop: Designing with Equity and Access in Mind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9526" w14:textId="103B98DC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Judy Eddy @ </w:t>
            </w:r>
            <w:hyperlink r:id="rId20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jeddy@ku.edu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2F6052C4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037A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27EE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894F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9037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7056D9B5" w14:textId="77777777" w:rsidTr="00437EB6">
        <w:trPr>
          <w:trHeight w:val="94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F94E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DF7B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 Educational Technology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49B9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Creating Accessible and Equitable Technology Plans for a Course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2874" w14:textId="4F7B64F5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Lawrence Campus Educational Technology Staff @ </w:t>
            </w:r>
            <w:hyperlink r:id="rId21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itedtech@ku.edu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090D833F" w14:textId="77777777" w:rsidTr="00437EB6">
        <w:trPr>
          <w:trHeight w:val="63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E05A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B03E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024E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Understanding Course Materials and Vendor Platform Tools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44A0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7E73C190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C88C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99B3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1EA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B01A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1B31C455" w14:textId="77777777" w:rsidTr="00437EB6">
        <w:trPr>
          <w:trHeight w:val="50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B5B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DF75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 Edwards Campus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6B44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Universal Design for Learning (foundational basics of UD and UDL)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C86D" w14:textId="1473667B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Ben Wolfe @ </w:t>
            </w:r>
            <w:hyperlink r:id="rId22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ben.wolfe@ku.edu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64FA028C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45B656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70E9B2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C20D15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7CBA0A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488F2694" w14:textId="77777777" w:rsidTr="00437EB6">
        <w:trPr>
          <w:trHeight w:val="63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AADF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0A12" w14:textId="77777777" w:rsidR="00437EB6" w:rsidRPr="00437EB6" w:rsidRDefault="00437EB6" w:rsidP="00437EB6">
            <w:pPr>
              <w:spacing w:after="0" w:line="240" w:lineRule="auto"/>
              <w:rPr>
                <w:rFonts w:ascii="Calibri (Body)" w:eastAsia="Times New Roman" w:hAnsi="Calibri (Body)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 (Body)" w:eastAsia="Times New Roman" w:hAnsi="Calibri (Body)" w:cs="Calibri"/>
                <w:color w:val="000000"/>
                <w:sz w:val="24"/>
                <w:szCs w:val="24"/>
              </w:rPr>
              <w:t>Center for Online &amp; Distance Learning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454F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Currently offering 2-hr Zoom presentations covering all 5 competency areas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A957" w14:textId="6D25F0EE" w:rsidR="00437EB6" w:rsidRPr="00437EB6" w:rsidRDefault="00437EB6" w:rsidP="00437EB6">
            <w:pPr>
              <w:spacing w:after="0" w:line="240" w:lineRule="auto"/>
              <w:rPr>
                <w:rFonts w:ascii="Calibri (Body)" w:eastAsia="Times New Roman" w:hAnsi="Calibri (Body)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 (Body)" w:eastAsia="Times New Roman" w:hAnsi="Calibri (Body)" w:cs="Calibri"/>
                <w:color w:val="000000"/>
                <w:sz w:val="24"/>
                <w:szCs w:val="24"/>
              </w:rPr>
              <w:t xml:space="preserve">Laura Diede @ </w:t>
            </w:r>
            <w:hyperlink r:id="rId23" w:history="1">
              <w:r w:rsidRPr="00437EB6">
                <w:rPr>
                  <w:rStyle w:val="Hyperlink"/>
                  <w:rFonts w:ascii="Calibri (Body)" w:eastAsia="Times New Roman" w:hAnsi="Calibri (Body)" w:cs="Calibri"/>
                  <w:sz w:val="24"/>
                  <w:szCs w:val="24"/>
                </w:rPr>
                <w:t>lldiede@ku.edu</w:t>
              </w:r>
            </w:hyperlink>
            <w:r>
              <w:rPr>
                <w:rFonts w:ascii="Calibri (Body)" w:eastAsia="Times New Roman" w:hAnsi="Calibri (Body)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EB6" w:rsidRPr="00437EB6" w14:paraId="1E239CE9" w14:textId="77777777" w:rsidTr="00437EB6">
        <w:trPr>
          <w:trHeight w:val="66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C98B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A1CE" w14:textId="77777777" w:rsidR="00437EB6" w:rsidRPr="00437EB6" w:rsidRDefault="00437EB6" w:rsidP="00437EB6">
            <w:pPr>
              <w:spacing w:after="0" w:line="240" w:lineRule="auto"/>
              <w:rPr>
                <w:rFonts w:ascii="Calibri (Body)" w:eastAsia="Times New Roman" w:hAnsi="Calibri (Body)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 (Body)" w:eastAsia="Times New Roman" w:hAnsi="Calibri (Body)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1A2D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0EFB" w14:textId="77777777" w:rsidR="00437EB6" w:rsidRPr="00437EB6" w:rsidRDefault="00437EB6" w:rsidP="00437EB6">
            <w:pPr>
              <w:spacing w:after="0" w:line="240" w:lineRule="auto"/>
              <w:rPr>
                <w:rFonts w:ascii="Calibri (Body)" w:eastAsia="Times New Roman" w:hAnsi="Calibri (Body)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 (Body)" w:eastAsia="Times New Roman" w:hAnsi="Calibri (Body)" w:cs="Calibri"/>
                <w:color w:val="000000"/>
                <w:sz w:val="24"/>
                <w:szCs w:val="24"/>
              </w:rPr>
              <w:t> </w:t>
            </w:r>
          </w:p>
        </w:tc>
      </w:tr>
      <w:tr w:rsidR="00437EB6" w:rsidRPr="00437EB6" w14:paraId="349953CD" w14:textId="77777777" w:rsidTr="00437EB6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556F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6567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17B3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34D3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37EB6" w:rsidRPr="00437EB6" w14:paraId="2AD73666" w14:textId="77777777" w:rsidTr="00437EB6">
        <w:trPr>
          <w:trHeight w:val="25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AE72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367C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Lifelong &amp; Professional Education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229D" w14:textId="0F48BF98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Member access to webinars, research, archived information regarding online programs, and more. See: </w:t>
            </w:r>
            <w:hyperlink r:id="rId24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https://upcea.edu/joint-response-regarding-covid-19-and-advice-on-transitioning-face-to-face-courses-online/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</w:t>
            </w:r>
            <w:hyperlink r:id="rId25" w:history="1">
              <w:r w:rsidRPr="00437E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https://sites.google.com/view/covid19he/home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CCA1" w14:textId="77777777" w:rsidR="00437EB6" w:rsidRPr="00437EB6" w:rsidRDefault="00437EB6" w:rsidP="00437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E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3F6E730" w14:textId="77777777" w:rsidR="00437EB6" w:rsidRDefault="00437EB6"/>
    <w:sectPr w:rsidR="0043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B6"/>
    <w:rsid w:val="001C6116"/>
    <w:rsid w:val="0043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A642"/>
  <w15:chartTrackingRefBased/>
  <w15:docId w15:val="{9C040A5C-5550-4A18-BFCA-E380272A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edtech@ku.edu" TargetMode="External"/><Relationship Id="rId13" Type="http://schemas.openxmlformats.org/officeDocument/2006/relationships/hyperlink" Target="mailto:jeddy@ku.edu" TargetMode="External"/><Relationship Id="rId18" Type="http://schemas.openxmlformats.org/officeDocument/2006/relationships/hyperlink" Target="mailto:itedtech@ku.ed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tedtech@ku.edu" TargetMode="External"/><Relationship Id="rId7" Type="http://schemas.openxmlformats.org/officeDocument/2006/relationships/hyperlink" Target="mailto:jeddy@ku.edu" TargetMode="External"/><Relationship Id="rId12" Type="http://schemas.openxmlformats.org/officeDocument/2006/relationships/hyperlink" Target="mailto:ben.wolfe@ku.edu" TargetMode="External"/><Relationship Id="rId17" Type="http://schemas.openxmlformats.org/officeDocument/2006/relationships/hyperlink" Target="mailto:jeddy@ku.edu" TargetMode="External"/><Relationship Id="rId25" Type="http://schemas.openxmlformats.org/officeDocument/2006/relationships/hyperlink" Target="https://sites.google.com/view/covid19he/ho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b_rldivision@ku.edu" TargetMode="External"/><Relationship Id="rId20" Type="http://schemas.openxmlformats.org/officeDocument/2006/relationships/hyperlink" Target="mailto:jeddy@k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edtech@ku.edu" TargetMode="External"/><Relationship Id="rId24" Type="http://schemas.openxmlformats.org/officeDocument/2006/relationships/hyperlink" Target="https://upcea.edu/joint-response-regarding-covid-19-and-advice-on-transitioning-face-to-face-courses-onlin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n.wolfe@ku.edu" TargetMode="External"/><Relationship Id="rId23" Type="http://schemas.openxmlformats.org/officeDocument/2006/relationships/hyperlink" Target="mailto:lldiede@ku.edu" TargetMode="External"/><Relationship Id="rId10" Type="http://schemas.openxmlformats.org/officeDocument/2006/relationships/hyperlink" Target="mailto:jeddy@ku.edu" TargetMode="External"/><Relationship Id="rId19" Type="http://schemas.openxmlformats.org/officeDocument/2006/relationships/hyperlink" Target="mailto:ben.wolfe@ku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lib_rldivision@ku.edu" TargetMode="External"/><Relationship Id="rId14" Type="http://schemas.openxmlformats.org/officeDocument/2006/relationships/hyperlink" Target="mailto:itedtech@ku.edu" TargetMode="External"/><Relationship Id="rId22" Type="http://schemas.openxmlformats.org/officeDocument/2006/relationships/hyperlink" Target="mailto:ben.wolfe@ku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CC5CC70F02E4989CC83E088AF2670" ma:contentTypeVersion="13" ma:contentTypeDescription="Create a new document." ma:contentTypeScope="" ma:versionID="46b85db4d0482b1dbdd5d97508760a76">
  <xsd:schema xmlns:xsd="http://www.w3.org/2001/XMLSchema" xmlns:xs="http://www.w3.org/2001/XMLSchema" xmlns:p="http://schemas.microsoft.com/office/2006/metadata/properties" xmlns:ns3="933321ca-07d9-4afd-b576-617a21a7fc95" xmlns:ns4="3aa0c75f-d3cf-4057-abe4-af67f00d432f" targetNamespace="http://schemas.microsoft.com/office/2006/metadata/properties" ma:root="true" ma:fieldsID="cbe1d1221c25cc59013ea201c7f564fa" ns3:_="" ns4:_="">
    <xsd:import namespace="933321ca-07d9-4afd-b576-617a21a7fc95"/>
    <xsd:import namespace="3aa0c75f-d3cf-4057-abe4-af67f00d4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321ca-07d9-4afd-b576-617a21a7fc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0c75f-d3cf-4057-abe4-af67f00d4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374C0-F79E-496E-86C7-68811879D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321ca-07d9-4afd-b576-617a21a7fc95"/>
    <ds:schemaRef ds:uri="3aa0c75f-d3cf-4057-abe4-af67f00d4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64E9E-A2FD-48EC-9C45-1A72B1242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0F48B-6337-4A96-AF26-8E8B13CFFE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Greenhoot, Andrea Follmer</dc:creator>
  <cp:keywords/>
  <dc:description/>
  <cp:lastModifiedBy>Greenhoot, Andrea Follmer</cp:lastModifiedBy>
  <cp:revision>1</cp:revision>
  <dcterms:created xsi:type="dcterms:W3CDTF">2020-06-17T02:37:00Z</dcterms:created>
  <dcterms:modified xsi:type="dcterms:W3CDTF">2020-06-17T02:41:00Z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0x010100F33CC5CC70F02E4989CC83E088AF2670</vt:lpwstr>
  </property>
</Properties>
</file>