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98FD" w14:textId="77777777" w:rsidR="00160FA9" w:rsidRPr="00D7216E" w:rsidRDefault="00A41000" w:rsidP="002802A3">
      <w:pPr>
        <w:rPr>
          <w:rFonts w:ascii="Lucida Sans" w:hAnsi="Lucida Sans" w:cs="Times New Roman"/>
        </w:rPr>
      </w:pPr>
      <w:r w:rsidRPr="00D7216E">
        <w:rPr>
          <w:rFonts w:ascii="Lucida Sans" w:hAnsi="Lucida Sans" w:cs="Times New Roman"/>
          <w:noProof/>
        </w:rPr>
        <w:drawing>
          <wp:anchor distT="0" distB="0" distL="114300" distR="114300" simplePos="0" relativeHeight="251658240" behindDoc="0" locked="0" layoutInCell="1" allowOverlap="1" wp14:anchorId="5D4BA824" wp14:editId="3A7E596D">
            <wp:simplePos x="0" y="0"/>
            <wp:positionH relativeFrom="margin">
              <wp:align>left</wp:align>
            </wp:positionH>
            <wp:positionV relativeFrom="paragraph">
              <wp:posOffset>128905</wp:posOffset>
            </wp:positionV>
            <wp:extent cx="1374140" cy="535940"/>
            <wp:effectExtent l="0" t="0" r="0" b="0"/>
            <wp:wrapTight wrapText="bothSides">
              <wp:wrapPolygon edited="0">
                <wp:start x="0" y="0"/>
                <wp:lineTo x="0" y="20730"/>
                <wp:lineTo x="21261" y="20730"/>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8DC33" w14:textId="77777777" w:rsidR="00160FA9" w:rsidRPr="00D7216E" w:rsidRDefault="00160FA9" w:rsidP="002802A3">
      <w:pPr>
        <w:rPr>
          <w:rFonts w:ascii="Lucida Sans" w:hAnsi="Lucida Sans" w:cs="Times New Roman"/>
        </w:rPr>
      </w:pPr>
    </w:p>
    <w:p w14:paraId="52549CDE" w14:textId="77777777" w:rsidR="00F95652" w:rsidRPr="00D7216E" w:rsidRDefault="00F95652" w:rsidP="00DC169B">
      <w:pPr>
        <w:spacing w:after="0" w:line="240" w:lineRule="auto"/>
        <w:rPr>
          <w:rFonts w:ascii="Lucida Sans" w:hAnsi="Lucida Sans" w:cs="Times New Roman"/>
          <w:b/>
          <w:sz w:val="28"/>
          <w:szCs w:val="28"/>
        </w:rPr>
      </w:pPr>
    </w:p>
    <w:p w14:paraId="15F975D8" w14:textId="359AAFB1" w:rsidR="006F7A84" w:rsidRDefault="007C5D03" w:rsidP="007C5D03">
      <w:pPr>
        <w:spacing w:after="0" w:line="240" w:lineRule="auto"/>
        <w:jc w:val="center"/>
        <w:rPr>
          <w:rFonts w:ascii="Lucida Sans" w:hAnsi="Lucida Sans" w:cs="Times New Roman"/>
          <w:b/>
          <w:sz w:val="24"/>
          <w:szCs w:val="24"/>
        </w:rPr>
      </w:pPr>
      <w:r>
        <w:rPr>
          <w:rFonts w:ascii="Lucida Sans" w:hAnsi="Lucida Sans" w:cs="Times New Roman"/>
          <w:b/>
          <w:sz w:val="24"/>
          <w:szCs w:val="24"/>
        </w:rPr>
        <w:t xml:space="preserve">Navigating </w:t>
      </w:r>
      <w:r w:rsidR="00762C22">
        <w:rPr>
          <w:rFonts w:ascii="Lucida Sans" w:hAnsi="Lucida Sans" w:cs="Times New Roman"/>
          <w:b/>
          <w:sz w:val="24"/>
          <w:szCs w:val="24"/>
        </w:rPr>
        <w:t>Difficult Dialogues</w:t>
      </w:r>
    </w:p>
    <w:p w14:paraId="0A52DA31" w14:textId="77777777" w:rsidR="007C5D03" w:rsidRPr="007C5D03" w:rsidRDefault="007C5D03" w:rsidP="007C5D03">
      <w:pPr>
        <w:spacing w:after="0" w:line="240" w:lineRule="auto"/>
        <w:jc w:val="center"/>
        <w:rPr>
          <w:rFonts w:ascii="Lucida Sans" w:hAnsi="Lucida Sans" w:cs="Times New Roman"/>
          <w:b/>
          <w:sz w:val="24"/>
          <w:szCs w:val="24"/>
        </w:rPr>
      </w:pPr>
    </w:p>
    <w:p w14:paraId="0F8E4E59" w14:textId="7762A83D" w:rsidR="00F95652" w:rsidRPr="007C5D03" w:rsidRDefault="00762C22" w:rsidP="00762C22">
      <w:pPr>
        <w:rPr>
          <w:rFonts w:ascii="Lucida Sans" w:hAnsi="Lucida Sans" w:cs="Times New Roman"/>
          <w:sz w:val="20"/>
          <w:szCs w:val="20"/>
        </w:rPr>
      </w:pPr>
      <w:r w:rsidRPr="007C5D03">
        <w:rPr>
          <w:rFonts w:ascii="Lucida Sans" w:hAnsi="Lucida Sans" w:cs="Times New Roman"/>
          <w:color w:val="000000"/>
          <w:sz w:val="20"/>
          <w:szCs w:val="20"/>
        </w:rPr>
        <w:t>Some topics can lead to challenging and potentially heated discussions in the classroom</w:t>
      </w:r>
      <w:r w:rsidR="007C5D03">
        <w:rPr>
          <w:rFonts w:ascii="Lucida Sans" w:hAnsi="Lucida Sans" w:cs="Times New Roman"/>
          <w:color w:val="000000"/>
          <w:sz w:val="20"/>
          <w:szCs w:val="20"/>
        </w:rPr>
        <w:t xml:space="preserve">. </w:t>
      </w:r>
      <w:r w:rsidR="00C952A6">
        <w:rPr>
          <w:rFonts w:ascii="Lucida Sans" w:hAnsi="Lucida Sans" w:cs="Times New Roman"/>
          <w:color w:val="000000"/>
          <w:sz w:val="20"/>
          <w:szCs w:val="20"/>
        </w:rPr>
        <w:t xml:space="preserve">Some </w:t>
      </w:r>
      <w:r w:rsidR="006F2071">
        <w:rPr>
          <w:rFonts w:ascii="Lucida Sans" w:hAnsi="Lucida Sans" w:cs="Times New Roman"/>
          <w:color w:val="000000"/>
          <w:sz w:val="20"/>
          <w:szCs w:val="20"/>
        </w:rPr>
        <w:t xml:space="preserve">are </w:t>
      </w:r>
      <w:r w:rsidR="00EA381D">
        <w:rPr>
          <w:rFonts w:ascii="Lucida Sans" w:hAnsi="Lucida Sans" w:cs="Times New Roman"/>
          <w:color w:val="000000"/>
          <w:sz w:val="20"/>
          <w:szCs w:val="20"/>
        </w:rPr>
        <w:t xml:space="preserve">connected to </w:t>
      </w:r>
      <w:r w:rsidR="006F2071">
        <w:rPr>
          <w:rFonts w:ascii="Lucida Sans" w:hAnsi="Lucida Sans" w:cs="Times New Roman"/>
          <w:color w:val="000000"/>
          <w:sz w:val="20"/>
          <w:szCs w:val="20"/>
        </w:rPr>
        <w:t>course content,</w:t>
      </w:r>
      <w:r w:rsidR="00C952A6">
        <w:rPr>
          <w:rFonts w:ascii="Lucida Sans" w:hAnsi="Lucida Sans" w:cs="Times New Roman"/>
          <w:color w:val="000000"/>
          <w:sz w:val="20"/>
          <w:szCs w:val="20"/>
        </w:rPr>
        <w:t xml:space="preserve"> </w:t>
      </w:r>
      <w:r w:rsidR="00EA381D">
        <w:rPr>
          <w:rFonts w:ascii="Lucida Sans" w:hAnsi="Lucida Sans" w:cs="Times New Roman"/>
          <w:color w:val="000000"/>
          <w:sz w:val="20"/>
          <w:szCs w:val="20"/>
        </w:rPr>
        <w:t xml:space="preserve">whereas </w:t>
      </w:r>
      <w:r w:rsidR="006F2071">
        <w:rPr>
          <w:rFonts w:ascii="Lucida Sans" w:hAnsi="Lucida Sans" w:cs="Times New Roman"/>
          <w:color w:val="000000"/>
          <w:sz w:val="20"/>
          <w:szCs w:val="20"/>
        </w:rPr>
        <w:t>other</w:t>
      </w:r>
      <w:r w:rsidR="00C952A6">
        <w:rPr>
          <w:rFonts w:ascii="Lucida Sans" w:hAnsi="Lucida Sans" w:cs="Times New Roman"/>
          <w:color w:val="000000"/>
          <w:sz w:val="20"/>
          <w:szCs w:val="20"/>
        </w:rPr>
        <w:t>s may be</w:t>
      </w:r>
      <w:r w:rsidR="006F2071">
        <w:rPr>
          <w:rFonts w:ascii="Lucida Sans" w:hAnsi="Lucida Sans" w:cs="Times New Roman"/>
          <w:color w:val="000000"/>
          <w:sz w:val="20"/>
          <w:szCs w:val="20"/>
        </w:rPr>
        <w:t xml:space="preserve"> a reaction to current events or crises </w:t>
      </w:r>
      <w:r w:rsidR="00C952A6">
        <w:rPr>
          <w:rFonts w:ascii="Lucida Sans" w:hAnsi="Lucida Sans" w:cs="Times New Roman"/>
          <w:color w:val="000000"/>
          <w:sz w:val="20"/>
          <w:szCs w:val="20"/>
        </w:rPr>
        <w:t xml:space="preserve">weighing </w:t>
      </w:r>
      <w:r w:rsidR="006F2071">
        <w:rPr>
          <w:rFonts w:ascii="Lucida Sans" w:hAnsi="Lucida Sans" w:cs="Times New Roman"/>
          <w:color w:val="000000"/>
          <w:sz w:val="20"/>
          <w:szCs w:val="20"/>
        </w:rPr>
        <w:t xml:space="preserve">on students’ minds. </w:t>
      </w:r>
      <w:r w:rsidR="006F2071">
        <w:rPr>
          <w:rFonts w:ascii="Lucida Sans" w:hAnsi="Lucida Sans"/>
          <w:color w:val="000000"/>
          <w:sz w:val="20"/>
          <w:szCs w:val="20"/>
        </w:rPr>
        <w:t xml:space="preserve">How can instructors </w:t>
      </w:r>
      <w:r w:rsidRPr="007C5D03">
        <w:rPr>
          <w:rFonts w:ascii="Lucida Sans" w:hAnsi="Lucida Sans" w:cs="Times New Roman"/>
          <w:sz w:val="20"/>
          <w:szCs w:val="20"/>
        </w:rPr>
        <w:t>create a positive climate</w:t>
      </w:r>
      <w:r w:rsidR="006F2071">
        <w:rPr>
          <w:rFonts w:ascii="Lucida Sans" w:hAnsi="Lucida Sans" w:cs="Times New Roman"/>
          <w:sz w:val="20"/>
          <w:szCs w:val="20"/>
        </w:rPr>
        <w:t xml:space="preserve"> for classroom</w:t>
      </w:r>
      <w:r w:rsidRPr="007C5D03">
        <w:rPr>
          <w:rFonts w:ascii="Lucida Sans" w:hAnsi="Lucida Sans" w:cs="Times New Roman"/>
          <w:sz w:val="20"/>
          <w:szCs w:val="20"/>
        </w:rPr>
        <w:t xml:space="preserve"> discourse about</w:t>
      </w:r>
      <w:r w:rsidR="00EA381D">
        <w:rPr>
          <w:rFonts w:ascii="Lucida Sans" w:hAnsi="Lucida Sans" w:cs="Times New Roman"/>
          <w:sz w:val="20"/>
          <w:szCs w:val="20"/>
        </w:rPr>
        <w:t xml:space="preserve"> difficult or</w:t>
      </w:r>
      <w:r w:rsidR="00C952A6">
        <w:rPr>
          <w:rFonts w:ascii="Lucida Sans" w:hAnsi="Lucida Sans" w:cs="Times New Roman"/>
          <w:sz w:val="20"/>
          <w:szCs w:val="20"/>
        </w:rPr>
        <w:t xml:space="preserve"> </w:t>
      </w:r>
      <w:r w:rsidR="00EA381D">
        <w:rPr>
          <w:rFonts w:ascii="Lucida Sans" w:hAnsi="Lucida Sans" w:cs="Times New Roman"/>
          <w:sz w:val="20"/>
          <w:szCs w:val="20"/>
        </w:rPr>
        <w:t xml:space="preserve">divisive </w:t>
      </w:r>
      <w:r w:rsidR="00C952A6">
        <w:rPr>
          <w:rFonts w:ascii="Lucida Sans" w:hAnsi="Lucida Sans" w:cs="Times New Roman"/>
          <w:sz w:val="20"/>
          <w:szCs w:val="20"/>
        </w:rPr>
        <w:t>topics</w:t>
      </w:r>
      <w:r w:rsidR="008703D3">
        <w:rPr>
          <w:rFonts w:ascii="Lucida Sans" w:hAnsi="Lucida Sans" w:cs="Times New Roman"/>
          <w:sz w:val="20"/>
          <w:szCs w:val="20"/>
        </w:rPr>
        <w:t>, whether they are anticipated or unexpected</w:t>
      </w:r>
      <w:r w:rsidR="006F2071">
        <w:rPr>
          <w:rFonts w:ascii="Lucida Sans" w:hAnsi="Lucida Sans" w:cs="Times New Roman"/>
          <w:sz w:val="20"/>
          <w:szCs w:val="20"/>
        </w:rPr>
        <w:t xml:space="preserve">? </w:t>
      </w:r>
    </w:p>
    <w:p w14:paraId="4CC7B71A" w14:textId="77777777" w:rsidR="004E4043" w:rsidRDefault="004E4043" w:rsidP="00012557">
      <w:pPr>
        <w:spacing w:after="0" w:line="240" w:lineRule="auto"/>
        <w:rPr>
          <w:rFonts w:ascii="Lucida Sans" w:hAnsi="Lucida Sans" w:cs="Times New Roman"/>
          <w:b/>
          <w:color w:val="000000"/>
          <w:sz w:val="20"/>
          <w:szCs w:val="20"/>
        </w:rPr>
      </w:pPr>
    </w:p>
    <w:p w14:paraId="61607456" w14:textId="4F280153" w:rsidR="00F95652" w:rsidRPr="00D7216E" w:rsidRDefault="00F95652" w:rsidP="00012557">
      <w:pPr>
        <w:spacing w:after="0" w:line="240" w:lineRule="auto"/>
        <w:rPr>
          <w:rFonts w:ascii="Lucida Sans" w:hAnsi="Lucida Sans" w:cs="Times New Roman"/>
          <w:color w:val="000000"/>
          <w:sz w:val="20"/>
          <w:szCs w:val="20"/>
        </w:rPr>
      </w:pPr>
      <w:r w:rsidRPr="00D7216E">
        <w:rPr>
          <w:rFonts w:ascii="Lucida Sans" w:hAnsi="Lucida Sans" w:cs="Times New Roman"/>
          <w:b/>
          <w:color w:val="000000"/>
          <w:sz w:val="20"/>
          <w:szCs w:val="20"/>
        </w:rPr>
        <w:t>Commit to an inclusive classroom climate</w:t>
      </w:r>
      <w:r w:rsidRPr="00D7216E">
        <w:rPr>
          <w:rFonts w:ascii="Lucida Sans" w:hAnsi="Lucida Sans" w:cs="Times New Roman"/>
          <w:color w:val="000000"/>
          <w:sz w:val="20"/>
          <w:szCs w:val="20"/>
        </w:rPr>
        <w:t xml:space="preserve">. </w:t>
      </w:r>
    </w:p>
    <w:p w14:paraId="4C5BF66F" w14:textId="37FBE547" w:rsidR="00F95652" w:rsidRPr="00D7216E" w:rsidRDefault="00F95652" w:rsidP="00F95652">
      <w:pPr>
        <w:pStyle w:val="ListParagraph"/>
        <w:numPr>
          <w:ilvl w:val="0"/>
          <w:numId w:val="29"/>
        </w:numPr>
        <w:spacing w:after="0" w:line="240" w:lineRule="auto"/>
        <w:rPr>
          <w:rFonts w:ascii="Lucida Sans" w:hAnsi="Lucida Sans" w:cs="Times New Roman"/>
          <w:color w:val="000000"/>
          <w:sz w:val="20"/>
          <w:szCs w:val="20"/>
        </w:rPr>
      </w:pPr>
      <w:r w:rsidRPr="00D7216E">
        <w:rPr>
          <w:rFonts w:ascii="Lucida Sans" w:hAnsi="Lucida Sans" w:cs="Times New Roman"/>
          <w:color w:val="000000"/>
          <w:sz w:val="20"/>
          <w:szCs w:val="20"/>
        </w:rPr>
        <w:t xml:space="preserve">Acknowledge the range of </w:t>
      </w:r>
      <w:r w:rsidRPr="00D7216E">
        <w:rPr>
          <w:rFonts w:ascii="Lucida Sans" w:eastAsia="Times New Roman" w:hAnsi="Lucida Sans" w:cs="Times New Roman"/>
          <w:color w:val="000000"/>
          <w:sz w:val="20"/>
          <w:szCs w:val="20"/>
        </w:rPr>
        <w:t>perspectives and emotions that are likely present</w:t>
      </w:r>
      <w:r w:rsidR="00762C22">
        <w:rPr>
          <w:rFonts w:ascii="Lucida Sans" w:eastAsia="Times New Roman" w:hAnsi="Lucida Sans" w:cs="Times New Roman"/>
          <w:color w:val="000000"/>
          <w:sz w:val="20"/>
          <w:szCs w:val="20"/>
        </w:rPr>
        <w:t xml:space="preserve"> around the topic</w:t>
      </w:r>
      <w:r w:rsidRPr="00D7216E">
        <w:rPr>
          <w:rFonts w:ascii="Lucida Sans" w:eastAsia="Times New Roman" w:hAnsi="Lucida Sans" w:cs="Times New Roman"/>
          <w:color w:val="000000"/>
          <w:sz w:val="20"/>
          <w:szCs w:val="20"/>
        </w:rPr>
        <w:t>. Be careful to not assume that individuals from the same “group” (e.g., women) have the same views.</w:t>
      </w:r>
    </w:p>
    <w:p w14:paraId="7F09EF70" w14:textId="77777777" w:rsidR="00F95652" w:rsidRPr="00D7216E" w:rsidRDefault="00F95652" w:rsidP="00F95652">
      <w:pPr>
        <w:pStyle w:val="ListParagraph"/>
        <w:numPr>
          <w:ilvl w:val="0"/>
          <w:numId w:val="29"/>
        </w:numPr>
        <w:spacing w:after="0" w:line="240" w:lineRule="auto"/>
        <w:rPr>
          <w:rFonts w:ascii="Lucida Sans" w:hAnsi="Lucida Sans" w:cs="Times New Roman"/>
          <w:color w:val="000000"/>
          <w:sz w:val="20"/>
          <w:szCs w:val="20"/>
        </w:rPr>
      </w:pPr>
      <w:r w:rsidRPr="00D7216E">
        <w:rPr>
          <w:rFonts w:ascii="Lucida Sans" w:hAnsi="Lucida Sans" w:cs="Times New Roman"/>
          <w:color w:val="000000"/>
          <w:sz w:val="20"/>
          <w:szCs w:val="20"/>
        </w:rPr>
        <w:t xml:space="preserve">Promote free and fair exchange of ideas. </w:t>
      </w:r>
      <w:r w:rsidRPr="00D7216E">
        <w:rPr>
          <w:rFonts w:ascii="Lucida Sans" w:eastAsia="Times New Roman" w:hAnsi="Lucida Sans" w:cs="Times New Roman"/>
          <w:color w:val="000000"/>
          <w:sz w:val="20"/>
          <w:szCs w:val="20"/>
        </w:rPr>
        <w:t>It is critical that conversations be inclusive of multiple views to help students to build capacity to think critically and learn from other perspectives.</w:t>
      </w:r>
    </w:p>
    <w:p w14:paraId="6DE7D7D2" w14:textId="77777777" w:rsidR="003A37DE" w:rsidRDefault="003A37DE" w:rsidP="00762C22">
      <w:pPr>
        <w:autoSpaceDE w:val="0"/>
        <w:autoSpaceDN w:val="0"/>
        <w:adjustRightInd w:val="0"/>
        <w:spacing w:after="0" w:line="240" w:lineRule="auto"/>
        <w:rPr>
          <w:rFonts w:ascii="Lucida Sans" w:hAnsi="Lucida Sans" w:cs="Times New Roman"/>
          <w:b/>
          <w:color w:val="000000"/>
          <w:sz w:val="20"/>
          <w:szCs w:val="20"/>
        </w:rPr>
      </w:pPr>
    </w:p>
    <w:p w14:paraId="66633427" w14:textId="20FB4A28" w:rsidR="00762C22" w:rsidRDefault="00762C22" w:rsidP="00762C22">
      <w:pPr>
        <w:autoSpaceDE w:val="0"/>
        <w:autoSpaceDN w:val="0"/>
        <w:adjustRightInd w:val="0"/>
        <w:spacing w:after="0" w:line="240" w:lineRule="auto"/>
        <w:rPr>
          <w:rFonts w:ascii="Lucida Sans" w:hAnsi="Lucida Sans" w:cs="Times New Roman"/>
          <w:b/>
          <w:i/>
          <w:sz w:val="20"/>
          <w:szCs w:val="20"/>
        </w:rPr>
      </w:pPr>
      <w:r>
        <w:rPr>
          <w:rFonts w:ascii="Lucida Sans" w:hAnsi="Lucida Sans" w:cs="Times New Roman"/>
          <w:b/>
          <w:color w:val="000000"/>
          <w:sz w:val="20"/>
          <w:szCs w:val="20"/>
        </w:rPr>
        <w:t>When Possible, prepare in advance for difficult discussions.</w:t>
      </w:r>
    </w:p>
    <w:p w14:paraId="270805FA" w14:textId="290688CD" w:rsidR="00D04FE9" w:rsidRPr="007C5D03" w:rsidRDefault="00D04FE9" w:rsidP="008703D3">
      <w:pPr>
        <w:pStyle w:val="ListParagraph"/>
        <w:numPr>
          <w:ilvl w:val="0"/>
          <w:numId w:val="32"/>
        </w:numPr>
        <w:autoSpaceDE w:val="0"/>
        <w:autoSpaceDN w:val="0"/>
        <w:adjustRightInd w:val="0"/>
        <w:spacing w:after="0" w:line="240" w:lineRule="auto"/>
        <w:ind w:left="540" w:hanging="296"/>
        <w:rPr>
          <w:rFonts w:ascii="Lucida Sans" w:hAnsi="Lucida Sans" w:cs="Times New Roman"/>
          <w:sz w:val="20"/>
          <w:szCs w:val="20"/>
        </w:rPr>
      </w:pPr>
      <w:r w:rsidRPr="007C5D03">
        <w:rPr>
          <w:rFonts w:ascii="Lucida Sans" w:hAnsi="Lucida Sans" w:cs="Times New Roman"/>
          <w:sz w:val="20"/>
          <w:szCs w:val="20"/>
        </w:rPr>
        <w:t xml:space="preserve">Frame the conversation by identifying a clear purpose, objectives, and discussion prompts. </w:t>
      </w:r>
    </w:p>
    <w:p w14:paraId="79DA1A8A" w14:textId="77777777" w:rsidR="00D04FE9" w:rsidRPr="00D7216E" w:rsidRDefault="00D04FE9" w:rsidP="00D04FE9">
      <w:pPr>
        <w:pStyle w:val="ListParagraph"/>
        <w:numPr>
          <w:ilvl w:val="0"/>
          <w:numId w:val="19"/>
        </w:numPr>
        <w:ind w:left="514" w:hanging="270"/>
        <w:rPr>
          <w:rFonts w:ascii="Lucida Sans" w:hAnsi="Lucida Sans" w:cs="Times New Roman"/>
          <w:sz w:val="20"/>
          <w:szCs w:val="20"/>
        </w:rPr>
      </w:pPr>
      <w:r w:rsidRPr="00D7216E">
        <w:rPr>
          <w:rFonts w:ascii="Lucida Sans" w:hAnsi="Lucida Sans" w:cs="Times New Roman"/>
          <w:sz w:val="20"/>
          <w:szCs w:val="20"/>
        </w:rPr>
        <w:t xml:space="preserve">Set guidelines and ground rules for discussion- consider collaborating as a class on these. </w:t>
      </w:r>
    </w:p>
    <w:p w14:paraId="5106A633" w14:textId="015BA9EC" w:rsidR="00EA381D" w:rsidRPr="00EA381D" w:rsidRDefault="00D04FE9" w:rsidP="00EA381D">
      <w:pPr>
        <w:pStyle w:val="ListParagraph"/>
        <w:numPr>
          <w:ilvl w:val="0"/>
          <w:numId w:val="19"/>
        </w:numPr>
        <w:ind w:left="514" w:hanging="270"/>
        <w:rPr>
          <w:rFonts w:ascii="Lucida Sans" w:hAnsi="Lucida Sans" w:cs="Times New Roman"/>
          <w:sz w:val="20"/>
          <w:szCs w:val="20"/>
        </w:rPr>
      </w:pPr>
      <w:r w:rsidRPr="00D7216E">
        <w:rPr>
          <w:rFonts w:ascii="Lucida Sans" w:eastAsia="Arial Unicode MS" w:hAnsi="Lucida Sans" w:cs="Times New Roman"/>
          <w:sz w:val="20"/>
          <w:szCs w:val="20"/>
        </w:rPr>
        <w:t>Set the tone- highlight the importance of respecting others’ perspectives, avoiding generalizations, and not asking others to ‘represent’ a group you perceive them to belong to</w:t>
      </w:r>
      <w:r>
        <w:rPr>
          <w:rFonts w:ascii="Lucida Sans" w:eastAsia="Arial Unicode MS" w:hAnsi="Lucida Sans" w:cs="Times New Roman"/>
          <w:sz w:val="20"/>
          <w:szCs w:val="20"/>
        </w:rPr>
        <w:t>.</w:t>
      </w:r>
    </w:p>
    <w:p w14:paraId="6153FB66" w14:textId="32B4680E" w:rsidR="00762C22" w:rsidRPr="00EA381D" w:rsidRDefault="00762C22" w:rsidP="00EA381D">
      <w:pPr>
        <w:spacing w:after="0"/>
        <w:rPr>
          <w:rFonts w:ascii="Lucida Sans" w:hAnsi="Lucida Sans" w:cs="Times New Roman"/>
          <w:sz w:val="20"/>
          <w:szCs w:val="20"/>
        </w:rPr>
      </w:pPr>
      <w:r w:rsidRPr="00EA381D">
        <w:rPr>
          <w:rFonts w:ascii="Lucida Sans" w:hAnsi="Lucida Sans" w:cs="Times New Roman"/>
          <w:b/>
          <w:sz w:val="20"/>
          <w:szCs w:val="20"/>
          <w:shd w:val="clear" w:color="auto" w:fill="FFFFFF"/>
        </w:rPr>
        <w:t xml:space="preserve">Scaffold difficult discussions for your students. </w:t>
      </w:r>
    </w:p>
    <w:p w14:paraId="1D849D4A" w14:textId="623333B8" w:rsidR="00F95652" w:rsidRPr="00762C22" w:rsidRDefault="00F95652" w:rsidP="00EA381D">
      <w:pPr>
        <w:autoSpaceDE w:val="0"/>
        <w:autoSpaceDN w:val="0"/>
        <w:adjustRightInd w:val="0"/>
        <w:spacing w:after="0"/>
        <w:rPr>
          <w:rFonts w:ascii="Lucida Sans" w:hAnsi="Lucida Sans" w:cs="Times New Roman"/>
          <w:i/>
          <w:sz w:val="20"/>
          <w:szCs w:val="20"/>
        </w:rPr>
      </w:pPr>
      <w:r w:rsidRPr="00762C22">
        <w:rPr>
          <w:rFonts w:ascii="Lucida Sans" w:hAnsi="Lucida Sans" w:cs="Times New Roman"/>
          <w:sz w:val="20"/>
          <w:szCs w:val="20"/>
        </w:rPr>
        <w:t>For</w:t>
      </w:r>
      <w:r w:rsidRPr="00762C22">
        <w:rPr>
          <w:rFonts w:ascii="Lucida Sans" w:hAnsi="Lucida Sans" w:cs="Times New Roman"/>
          <w:i/>
          <w:sz w:val="20"/>
          <w:szCs w:val="20"/>
        </w:rPr>
        <w:t xml:space="preserve"> both prepared </w:t>
      </w:r>
      <w:r w:rsidR="00D75C51" w:rsidRPr="00762C22">
        <w:rPr>
          <w:rFonts w:ascii="Lucida Sans" w:hAnsi="Lucida Sans" w:cs="Times New Roman"/>
          <w:i/>
          <w:sz w:val="20"/>
          <w:szCs w:val="20"/>
        </w:rPr>
        <w:t xml:space="preserve">and impromptu discussions </w:t>
      </w:r>
    </w:p>
    <w:p w14:paraId="0392D742" w14:textId="77777777" w:rsidR="00F95652" w:rsidRPr="00D7216E" w:rsidRDefault="00F95652" w:rsidP="00EA381D">
      <w:pPr>
        <w:pStyle w:val="ListParagraph"/>
        <w:numPr>
          <w:ilvl w:val="0"/>
          <w:numId w:val="19"/>
        </w:numPr>
        <w:spacing w:after="0"/>
        <w:ind w:left="514" w:hanging="270"/>
        <w:rPr>
          <w:rFonts w:ascii="Lucida Sans" w:hAnsi="Lucida Sans" w:cs="Times New Roman"/>
          <w:sz w:val="20"/>
          <w:szCs w:val="20"/>
        </w:rPr>
      </w:pPr>
      <w:r w:rsidRPr="00D7216E">
        <w:rPr>
          <w:rFonts w:ascii="Lucida Sans" w:eastAsia="Times New Roman" w:hAnsi="Lucida Sans" w:cs="Times New Roman"/>
          <w:color w:val="000000"/>
          <w:sz w:val="20"/>
          <w:szCs w:val="20"/>
        </w:rPr>
        <w:t xml:space="preserve">Ask students to try to </w:t>
      </w:r>
      <w:r w:rsidRPr="00D7216E">
        <w:rPr>
          <w:rFonts w:ascii="Lucida Sans" w:eastAsia="Times New Roman" w:hAnsi="Lucida Sans" w:cs="Times New Roman"/>
          <w:i/>
          <w:color w:val="000000"/>
          <w:sz w:val="20"/>
          <w:szCs w:val="20"/>
        </w:rPr>
        <w:t>understand</w:t>
      </w:r>
      <w:r w:rsidRPr="00D7216E">
        <w:rPr>
          <w:rFonts w:ascii="Lucida Sans" w:eastAsia="Times New Roman" w:hAnsi="Lucida Sans" w:cs="Times New Roman"/>
          <w:color w:val="000000"/>
          <w:sz w:val="20"/>
          <w:szCs w:val="20"/>
        </w:rPr>
        <w:t xml:space="preserve"> other perspectives before reacting (e.g., listen, ask questions, restate other view before offering own, or write essay arguing for position with which they most disagree).</w:t>
      </w:r>
    </w:p>
    <w:p w14:paraId="3358BB5F" w14:textId="77777777" w:rsidR="00F95652" w:rsidRPr="00D7216E" w:rsidRDefault="00F95652" w:rsidP="00F95652">
      <w:pPr>
        <w:pStyle w:val="ListParagraph"/>
        <w:numPr>
          <w:ilvl w:val="0"/>
          <w:numId w:val="19"/>
        </w:numPr>
        <w:ind w:left="514" w:hanging="270"/>
        <w:rPr>
          <w:rFonts w:ascii="Lucida Sans" w:hAnsi="Lucida Sans" w:cs="Times New Roman"/>
          <w:sz w:val="20"/>
          <w:szCs w:val="20"/>
        </w:rPr>
      </w:pPr>
      <w:r w:rsidRPr="00D7216E">
        <w:rPr>
          <w:rFonts w:ascii="Lucida Sans" w:hAnsi="Lucida Sans" w:cs="Times New Roman"/>
          <w:sz w:val="20"/>
          <w:szCs w:val="20"/>
        </w:rPr>
        <w:lastRenderedPageBreak/>
        <w:t>Be an active facilitator (reword questions, correct misinformation, reference relevant course material)</w:t>
      </w:r>
    </w:p>
    <w:p w14:paraId="6E18EE6C" w14:textId="58CCB7D8" w:rsidR="00F95652" w:rsidRPr="00D7216E" w:rsidRDefault="00F95652" w:rsidP="00F95652">
      <w:pPr>
        <w:pStyle w:val="ListParagraph"/>
        <w:numPr>
          <w:ilvl w:val="0"/>
          <w:numId w:val="19"/>
        </w:numPr>
        <w:ind w:left="514" w:hanging="270"/>
        <w:rPr>
          <w:rFonts w:ascii="Lucida Sans" w:eastAsia="Arial Unicode MS" w:hAnsi="Lucida Sans" w:cs="Times New Roman"/>
          <w:sz w:val="20"/>
          <w:szCs w:val="20"/>
        </w:rPr>
      </w:pPr>
      <w:r w:rsidRPr="00D7216E">
        <w:rPr>
          <w:rFonts w:ascii="Lucida Sans" w:eastAsia="Times New Roman" w:hAnsi="Lucida Sans" w:cs="Times New Roman"/>
          <w:i/>
          <w:color w:val="000000"/>
          <w:sz w:val="20"/>
          <w:szCs w:val="20"/>
        </w:rPr>
        <w:t>Include everyone</w:t>
      </w:r>
      <w:r w:rsidRPr="00D7216E">
        <w:rPr>
          <w:rFonts w:ascii="Lucida Sans" w:eastAsia="Times New Roman" w:hAnsi="Lucida Sans" w:cs="Times New Roman"/>
          <w:color w:val="000000"/>
          <w:sz w:val="20"/>
          <w:szCs w:val="20"/>
        </w:rPr>
        <w:t xml:space="preserve"> through think-pair-shares, small group dis</w:t>
      </w:r>
      <w:r w:rsidR="00801D6B">
        <w:rPr>
          <w:rFonts w:ascii="Lucida Sans" w:eastAsia="Times New Roman" w:hAnsi="Lucida Sans" w:cs="Times New Roman"/>
          <w:color w:val="000000"/>
          <w:sz w:val="20"/>
          <w:szCs w:val="20"/>
        </w:rPr>
        <w:t xml:space="preserve">cussions or reflective writing </w:t>
      </w:r>
    </w:p>
    <w:p w14:paraId="4D7F86F1" w14:textId="77777777" w:rsidR="00F95652" w:rsidRPr="00D7216E" w:rsidRDefault="00F95652" w:rsidP="00F95652">
      <w:pPr>
        <w:pStyle w:val="ListParagraph"/>
        <w:numPr>
          <w:ilvl w:val="0"/>
          <w:numId w:val="19"/>
        </w:numPr>
        <w:spacing w:after="0" w:line="240" w:lineRule="auto"/>
        <w:ind w:left="514" w:hanging="270"/>
        <w:rPr>
          <w:rFonts w:ascii="Lucida Sans" w:eastAsia="Arial Unicode MS" w:hAnsi="Lucida Sans" w:cs="Times New Roman"/>
          <w:sz w:val="20"/>
          <w:szCs w:val="20"/>
        </w:rPr>
      </w:pPr>
      <w:r w:rsidRPr="00D7216E">
        <w:rPr>
          <w:rFonts w:ascii="Lucida Sans" w:hAnsi="Lucida Sans" w:cs="Times New Roman"/>
          <w:sz w:val="20"/>
          <w:szCs w:val="20"/>
        </w:rPr>
        <w:t>Manage contentious interactions by setting aside personal reactions and treating hot moments as learning opportunities. Do not allow personal attacks or avoid it-</w:t>
      </w:r>
      <w:r w:rsidRPr="00D7216E">
        <w:rPr>
          <w:rFonts w:ascii="Lucida Sans" w:hAnsi="Lucida Sans" w:cs="Times New Roman"/>
          <w:color w:val="000000"/>
          <w:sz w:val="20"/>
          <w:szCs w:val="20"/>
          <w:shd w:val="clear" w:color="auto" w:fill="FFFFFF"/>
        </w:rPr>
        <w:t xml:space="preserve"> help students step back and think about the issue productively, by making it a topic of general discussion or a writing exercise.</w:t>
      </w:r>
    </w:p>
    <w:p w14:paraId="30689FFF" w14:textId="77777777" w:rsidR="00F95652" w:rsidRPr="00D7216E" w:rsidRDefault="00F95652" w:rsidP="00F95652">
      <w:pPr>
        <w:pStyle w:val="ListParagraph"/>
        <w:numPr>
          <w:ilvl w:val="0"/>
          <w:numId w:val="19"/>
        </w:numPr>
        <w:ind w:left="514" w:hanging="270"/>
        <w:rPr>
          <w:rFonts w:ascii="Lucida Sans" w:hAnsi="Lucida Sans" w:cs="Times New Roman"/>
          <w:sz w:val="20"/>
          <w:szCs w:val="20"/>
        </w:rPr>
      </w:pPr>
      <w:r w:rsidRPr="00D7216E">
        <w:rPr>
          <w:rFonts w:ascii="Lucida Sans" w:hAnsi="Lucida Sans" w:cs="Times New Roman"/>
          <w:sz w:val="20"/>
          <w:szCs w:val="20"/>
        </w:rPr>
        <w:t>Ask (ALL) students to think about how their views have been shaped by their identities.</w:t>
      </w:r>
    </w:p>
    <w:p w14:paraId="38CEC850" w14:textId="77777777" w:rsidR="00F95652" w:rsidRPr="00D7216E" w:rsidRDefault="00F95652" w:rsidP="00F95652">
      <w:pPr>
        <w:pStyle w:val="ListParagraph"/>
        <w:numPr>
          <w:ilvl w:val="0"/>
          <w:numId w:val="19"/>
        </w:numPr>
        <w:ind w:left="514" w:hanging="270"/>
        <w:rPr>
          <w:rFonts w:ascii="Lucida Sans" w:hAnsi="Lucida Sans" w:cs="Times New Roman"/>
          <w:sz w:val="20"/>
          <w:szCs w:val="20"/>
        </w:rPr>
      </w:pPr>
      <w:r w:rsidRPr="00D7216E">
        <w:rPr>
          <w:rFonts w:ascii="Lucida Sans" w:hAnsi="Lucida Sans" w:cs="Times New Roman"/>
          <w:sz w:val="20"/>
          <w:szCs w:val="20"/>
        </w:rPr>
        <w:t xml:space="preserve">Save time at the end of the discussion to summarize it, and gather student feedback (e.g., a “minute” reflection paper) </w:t>
      </w:r>
    </w:p>
    <w:p w14:paraId="6FE77442" w14:textId="77777777" w:rsidR="00F95652" w:rsidRPr="00D7216E" w:rsidRDefault="00F95652" w:rsidP="00F95652">
      <w:pPr>
        <w:pStyle w:val="ListParagraph"/>
        <w:numPr>
          <w:ilvl w:val="0"/>
          <w:numId w:val="19"/>
        </w:numPr>
        <w:ind w:left="514" w:hanging="270"/>
        <w:rPr>
          <w:rFonts w:ascii="Lucida Sans" w:hAnsi="Lucida Sans" w:cs="Times New Roman"/>
          <w:sz w:val="20"/>
          <w:szCs w:val="20"/>
        </w:rPr>
      </w:pPr>
      <w:r w:rsidRPr="00D7216E">
        <w:rPr>
          <w:rFonts w:ascii="Lucida Sans" w:hAnsi="Lucida Sans" w:cs="Times New Roman"/>
          <w:sz w:val="20"/>
          <w:szCs w:val="20"/>
        </w:rPr>
        <w:t>Build rapport and community in your class, such as by incorporating peer learning (with diverse pairs or groups) or by asking students to reflect on how their learning is enhanced by interaction with classmates (e.g., “What did you learn from someone else in today’s class?”</w:t>
      </w:r>
    </w:p>
    <w:p w14:paraId="31496AC8" w14:textId="77777777" w:rsidR="003A37DE" w:rsidRPr="003A37DE" w:rsidRDefault="00D75C51" w:rsidP="00833285">
      <w:pPr>
        <w:pStyle w:val="ListParagraph"/>
        <w:numPr>
          <w:ilvl w:val="0"/>
          <w:numId w:val="19"/>
        </w:numPr>
        <w:spacing w:after="0" w:line="240" w:lineRule="auto"/>
        <w:ind w:left="514" w:hanging="270"/>
        <w:rPr>
          <w:rFonts w:ascii="Lucida Sans" w:hAnsi="Lucida Sans" w:cs="Times New Roman"/>
          <w:b/>
          <w:color w:val="000000"/>
          <w:sz w:val="20"/>
          <w:szCs w:val="20"/>
        </w:rPr>
      </w:pPr>
      <w:r w:rsidRPr="003A37DE">
        <w:rPr>
          <w:rFonts w:ascii="Lucida Sans" w:hAnsi="Lucida Sans" w:cs="Times New Roman"/>
          <w:sz w:val="20"/>
          <w:szCs w:val="20"/>
        </w:rPr>
        <w:t>If an impromptu discussion gets too heated too fast, consider</w:t>
      </w:r>
      <w:r w:rsidRPr="003A37DE">
        <w:rPr>
          <w:rFonts w:ascii="Lucida Sans" w:hAnsi="Lucida Sans" w:cs="Times New Roman"/>
          <w:i/>
          <w:sz w:val="20"/>
          <w:szCs w:val="20"/>
        </w:rPr>
        <w:t xml:space="preserve"> taking a break </w:t>
      </w:r>
      <w:r w:rsidRPr="003A37DE">
        <w:rPr>
          <w:rFonts w:ascii="Lucida Sans" w:hAnsi="Lucida Sans" w:cs="Times New Roman"/>
          <w:sz w:val="20"/>
          <w:szCs w:val="20"/>
        </w:rPr>
        <w:t>from the discussion (or deferring to the next class period) to address some of the pre-emptive strategies suggested for prepared discussions.</w:t>
      </w:r>
    </w:p>
    <w:p w14:paraId="345EB606" w14:textId="77777777" w:rsidR="003A37DE" w:rsidRDefault="003A37DE" w:rsidP="003A37DE">
      <w:pPr>
        <w:spacing w:after="0" w:line="240" w:lineRule="auto"/>
        <w:rPr>
          <w:rFonts w:ascii="Lucida Sans" w:hAnsi="Lucida Sans" w:cs="Times New Roman"/>
          <w:b/>
          <w:color w:val="000000"/>
          <w:sz w:val="20"/>
          <w:szCs w:val="20"/>
        </w:rPr>
      </w:pPr>
    </w:p>
    <w:p w14:paraId="28B7E661" w14:textId="00C0F649" w:rsidR="003A37DE" w:rsidRDefault="003A37DE" w:rsidP="003A37DE">
      <w:pPr>
        <w:spacing w:after="0" w:line="240" w:lineRule="auto"/>
        <w:rPr>
          <w:rFonts w:ascii="Lucida Sans" w:hAnsi="Lucida Sans" w:cs="Times New Roman"/>
          <w:b/>
          <w:color w:val="000000"/>
          <w:sz w:val="20"/>
          <w:szCs w:val="20"/>
        </w:rPr>
      </w:pPr>
      <w:r>
        <w:rPr>
          <w:rFonts w:ascii="Lucida Sans" w:hAnsi="Lucida Sans" w:cs="Times New Roman"/>
          <w:b/>
          <w:color w:val="000000"/>
          <w:sz w:val="20"/>
          <w:szCs w:val="20"/>
        </w:rPr>
        <w:t xml:space="preserve">Apologize effectively if you offend </w:t>
      </w:r>
      <w:r w:rsidR="00855318">
        <w:rPr>
          <w:rFonts w:ascii="Lucida Sans" w:hAnsi="Lucida Sans" w:cs="Times New Roman"/>
          <w:b/>
          <w:color w:val="000000"/>
          <w:sz w:val="20"/>
          <w:szCs w:val="20"/>
        </w:rPr>
        <w:t>someone or make a mistake.</w:t>
      </w:r>
    </w:p>
    <w:p w14:paraId="339E8303" w14:textId="77777777" w:rsidR="00801D6B" w:rsidRPr="00855318" w:rsidRDefault="00801D6B" w:rsidP="00801D6B">
      <w:pPr>
        <w:pStyle w:val="ListParagraph"/>
        <w:numPr>
          <w:ilvl w:val="0"/>
          <w:numId w:val="33"/>
        </w:numPr>
        <w:spacing w:after="0" w:line="240" w:lineRule="auto"/>
        <w:rPr>
          <w:rFonts w:ascii="Lucida Sans" w:hAnsi="Lucida Sans" w:cs="Times New Roman"/>
          <w:color w:val="000000"/>
          <w:sz w:val="20"/>
          <w:szCs w:val="20"/>
        </w:rPr>
      </w:pPr>
      <w:r w:rsidRPr="00855318">
        <w:rPr>
          <w:rFonts w:ascii="Lucida Sans" w:hAnsi="Lucida Sans" w:cs="Times New Roman"/>
          <w:color w:val="000000"/>
          <w:sz w:val="20"/>
          <w:szCs w:val="20"/>
        </w:rPr>
        <w:t>Don’</w:t>
      </w:r>
      <w:r>
        <w:rPr>
          <w:rFonts w:ascii="Lucida Sans" w:hAnsi="Lucida Sans" w:cs="Times New Roman"/>
          <w:color w:val="000000"/>
          <w:sz w:val="20"/>
          <w:szCs w:val="20"/>
        </w:rPr>
        <w:t xml:space="preserve">t minimize (e.g., Don’t say, </w:t>
      </w:r>
      <w:r w:rsidRPr="00855318">
        <w:rPr>
          <w:rFonts w:ascii="Lucida Sans" w:hAnsi="Lucida Sans" w:cs="Times New Roman"/>
          <w:color w:val="000000"/>
          <w:sz w:val="20"/>
          <w:szCs w:val="20"/>
        </w:rPr>
        <w:t>“It was just a joke” or “</w:t>
      </w:r>
      <w:r>
        <w:rPr>
          <w:rFonts w:ascii="Lucida Sans" w:hAnsi="Lucida Sans" w:cs="Times New Roman"/>
          <w:color w:val="000000"/>
          <w:sz w:val="20"/>
          <w:szCs w:val="20"/>
        </w:rPr>
        <w:t>Why do you have to be so sensitive?</w:t>
      </w:r>
      <w:r w:rsidRPr="00855318">
        <w:rPr>
          <w:rFonts w:ascii="Lucida Sans" w:hAnsi="Lucida Sans" w:cs="Times New Roman"/>
          <w:color w:val="000000"/>
          <w:sz w:val="20"/>
          <w:szCs w:val="20"/>
        </w:rPr>
        <w:t>”</w:t>
      </w:r>
      <w:r>
        <w:rPr>
          <w:rFonts w:ascii="Lucida Sans" w:hAnsi="Lucida Sans" w:cs="Times New Roman"/>
          <w:color w:val="000000"/>
          <w:sz w:val="20"/>
          <w:szCs w:val="20"/>
        </w:rPr>
        <w:t>)</w:t>
      </w:r>
    </w:p>
    <w:p w14:paraId="6314E4FA" w14:textId="77777777" w:rsidR="00801D6B" w:rsidRPr="003A37DE" w:rsidRDefault="00801D6B" w:rsidP="00801D6B">
      <w:pPr>
        <w:pStyle w:val="ListParagraph"/>
        <w:numPr>
          <w:ilvl w:val="0"/>
          <w:numId w:val="33"/>
        </w:numPr>
        <w:spacing w:after="0" w:line="240" w:lineRule="auto"/>
        <w:rPr>
          <w:rFonts w:ascii="Lucida Sans" w:hAnsi="Lucida Sans" w:cs="Times New Roman"/>
          <w:b/>
          <w:color w:val="000000"/>
          <w:sz w:val="20"/>
          <w:szCs w:val="20"/>
        </w:rPr>
      </w:pPr>
      <w:r w:rsidRPr="00855318">
        <w:rPr>
          <w:rFonts w:ascii="Lucida Sans" w:hAnsi="Lucida Sans" w:cs="Times New Roman"/>
          <w:color w:val="000000"/>
          <w:sz w:val="20"/>
          <w:szCs w:val="20"/>
        </w:rPr>
        <w:t>Don’t put conditions on the apolog</w:t>
      </w:r>
      <w:r>
        <w:rPr>
          <w:rFonts w:ascii="Lucida Sans" w:hAnsi="Lucida Sans" w:cs="Times New Roman"/>
          <w:color w:val="000000"/>
          <w:sz w:val="20"/>
          <w:szCs w:val="20"/>
        </w:rPr>
        <w:t>y (e.g., “</w:t>
      </w:r>
      <w:r w:rsidRPr="00855318">
        <w:rPr>
          <w:rFonts w:ascii="Lucida Sans" w:hAnsi="Lucida Sans" w:cs="Times New Roman"/>
          <w:color w:val="000000"/>
          <w:sz w:val="20"/>
          <w:szCs w:val="20"/>
        </w:rPr>
        <w:t xml:space="preserve">I’m sorry </w:t>
      </w:r>
      <w:r w:rsidRPr="00855318">
        <w:rPr>
          <w:rFonts w:ascii="Lucida Sans" w:hAnsi="Lucida Sans" w:cs="Times New Roman"/>
          <w:b/>
          <w:color w:val="000000"/>
          <w:sz w:val="20"/>
          <w:szCs w:val="20"/>
        </w:rPr>
        <w:t>if</w:t>
      </w:r>
      <w:r w:rsidRPr="00855318">
        <w:rPr>
          <w:rFonts w:ascii="Lucida Sans" w:hAnsi="Lucida Sans" w:cs="Times New Roman"/>
          <w:color w:val="000000"/>
          <w:sz w:val="20"/>
          <w:szCs w:val="20"/>
        </w:rPr>
        <w:t xml:space="preserve"> you were offended,</w:t>
      </w:r>
      <w:r>
        <w:rPr>
          <w:rFonts w:ascii="Lucida Sans" w:hAnsi="Lucida Sans" w:cs="Times New Roman"/>
          <w:color w:val="000000"/>
          <w:sz w:val="20"/>
          <w:szCs w:val="20"/>
        </w:rPr>
        <w:t>”</w:t>
      </w:r>
      <w:r w:rsidRPr="00855318">
        <w:rPr>
          <w:rFonts w:ascii="Lucida Sans" w:hAnsi="Lucida Sans" w:cs="Times New Roman"/>
          <w:color w:val="000000"/>
          <w:sz w:val="20"/>
          <w:szCs w:val="20"/>
        </w:rPr>
        <w:t xml:space="preserve"> or </w:t>
      </w:r>
      <w:r>
        <w:rPr>
          <w:rFonts w:ascii="Lucida Sans" w:hAnsi="Lucida Sans" w:cs="Times New Roman"/>
          <w:color w:val="000000"/>
          <w:sz w:val="20"/>
          <w:szCs w:val="20"/>
        </w:rPr>
        <w:t>“</w:t>
      </w:r>
      <w:r w:rsidRPr="00855318">
        <w:rPr>
          <w:rFonts w:ascii="Lucida Sans" w:hAnsi="Lucida Sans" w:cs="Times New Roman"/>
          <w:color w:val="000000"/>
          <w:sz w:val="20"/>
          <w:szCs w:val="20"/>
        </w:rPr>
        <w:t xml:space="preserve">I’m sorry </w:t>
      </w:r>
      <w:r w:rsidRPr="00855318">
        <w:rPr>
          <w:rFonts w:ascii="Lucida Sans" w:hAnsi="Lucida Sans" w:cs="Times New Roman"/>
          <w:b/>
          <w:color w:val="000000"/>
          <w:sz w:val="20"/>
          <w:szCs w:val="20"/>
        </w:rPr>
        <w:t>but</w:t>
      </w:r>
      <w:r w:rsidRPr="00855318">
        <w:rPr>
          <w:rFonts w:ascii="Lucida Sans" w:hAnsi="Lucida Sans" w:cs="Times New Roman"/>
          <w:color w:val="000000"/>
          <w:sz w:val="20"/>
          <w:szCs w:val="20"/>
        </w:rPr>
        <w:t>…”</w:t>
      </w:r>
      <w:r>
        <w:rPr>
          <w:rFonts w:ascii="Lucida Sans" w:hAnsi="Lucida Sans" w:cs="Times New Roman"/>
          <w:color w:val="000000"/>
          <w:sz w:val="20"/>
          <w:szCs w:val="20"/>
        </w:rPr>
        <w:t>)</w:t>
      </w:r>
    </w:p>
    <w:p w14:paraId="02E06EB3" w14:textId="4433CD17" w:rsidR="003A37DE" w:rsidRPr="00855318" w:rsidRDefault="00204B0A" w:rsidP="003A37DE">
      <w:pPr>
        <w:pStyle w:val="ListParagraph"/>
        <w:numPr>
          <w:ilvl w:val="0"/>
          <w:numId w:val="33"/>
        </w:numPr>
        <w:spacing w:after="0" w:line="240" w:lineRule="auto"/>
        <w:rPr>
          <w:rFonts w:ascii="Lucida Sans" w:hAnsi="Lucida Sans" w:cs="Times New Roman"/>
          <w:color w:val="000000"/>
          <w:sz w:val="20"/>
          <w:szCs w:val="20"/>
        </w:rPr>
      </w:pPr>
      <w:r>
        <w:rPr>
          <w:rFonts w:ascii="Lucida Sans" w:hAnsi="Lucida Sans" w:cs="Times New Roman"/>
          <w:color w:val="000000"/>
          <w:sz w:val="20"/>
          <w:szCs w:val="20"/>
        </w:rPr>
        <w:t>A</w:t>
      </w:r>
      <w:r w:rsidR="00855318">
        <w:rPr>
          <w:rFonts w:ascii="Lucida Sans" w:hAnsi="Lucida Sans" w:cs="Times New Roman"/>
          <w:color w:val="000000"/>
          <w:sz w:val="20"/>
          <w:szCs w:val="20"/>
        </w:rPr>
        <w:t>cknowledge what went wrong and t</w:t>
      </w:r>
      <w:r w:rsidR="003A37DE" w:rsidRPr="00855318">
        <w:rPr>
          <w:rFonts w:ascii="Lucida Sans" w:hAnsi="Lucida Sans" w:cs="Times New Roman"/>
          <w:color w:val="000000"/>
          <w:sz w:val="20"/>
          <w:szCs w:val="20"/>
        </w:rPr>
        <w:t>ake responsibility for what you did</w:t>
      </w:r>
      <w:r w:rsidR="00855318" w:rsidRPr="00855318">
        <w:rPr>
          <w:rFonts w:ascii="Lucida Sans" w:hAnsi="Lucida Sans" w:cs="Times New Roman"/>
          <w:color w:val="000000"/>
          <w:sz w:val="20"/>
          <w:szCs w:val="20"/>
        </w:rPr>
        <w:t xml:space="preserve">: </w:t>
      </w:r>
      <w:r w:rsidR="003A37DE" w:rsidRPr="00855318">
        <w:rPr>
          <w:rFonts w:ascii="Lucida Sans" w:hAnsi="Lucida Sans" w:cs="Times New Roman"/>
          <w:color w:val="000000"/>
          <w:sz w:val="20"/>
          <w:szCs w:val="20"/>
        </w:rPr>
        <w:t>“I’m sorry that I offended you</w:t>
      </w:r>
      <w:r w:rsidR="00855318">
        <w:rPr>
          <w:rFonts w:ascii="Lucida Sans" w:hAnsi="Lucida Sans" w:cs="Times New Roman"/>
          <w:color w:val="000000"/>
          <w:sz w:val="20"/>
          <w:szCs w:val="20"/>
        </w:rPr>
        <w:t>, I’m sorry I told a story that...</w:t>
      </w:r>
      <w:r w:rsidR="003A37DE" w:rsidRPr="00855318">
        <w:rPr>
          <w:rFonts w:ascii="Lucida Sans" w:hAnsi="Lucida Sans" w:cs="Times New Roman"/>
          <w:color w:val="000000"/>
          <w:sz w:val="20"/>
          <w:szCs w:val="20"/>
        </w:rPr>
        <w:t>.”</w:t>
      </w:r>
      <w:r w:rsidR="00855318" w:rsidRPr="00855318">
        <w:rPr>
          <w:rFonts w:ascii="Lucida Sans" w:hAnsi="Lucida Sans" w:cs="Times New Roman"/>
          <w:color w:val="000000"/>
          <w:sz w:val="20"/>
          <w:szCs w:val="20"/>
        </w:rPr>
        <w:t xml:space="preserve"> </w:t>
      </w:r>
    </w:p>
    <w:p w14:paraId="79D9CD23" w14:textId="11B0FE11" w:rsidR="003A37DE" w:rsidRDefault="00204B0A" w:rsidP="003A37DE">
      <w:pPr>
        <w:pStyle w:val="ListParagraph"/>
        <w:numPr>
          <w:ilvl w:val="0"/>
          <w:numId w:val="33"/>
        </w:numPr>
        <w:spacing w:after="0" w:line="240" w:lineRule="auto"/>
        <w:rPr>
          <w:rFonts w:ascii="Lucida Sans" w:hAnsi="Lucida Sans" w:cs="Times New Roman"/>
          <w:color w:val="000000"/>
          <w:sz w:val="20"/>
          <w:szCs w:val="20"/>
        </w:rPr>
      </w:pPr>
      <w:r>
        <w:rPr>
          <w:rFonts w:ascii="Lucida Sans" w:hAnsi="Lucida Sans" w:cs="Times New Roman"/>
          <w:color w:val="000000"/>
          <w:sz w:val="20"/>
          <w:szCs w:val="20"/>
        </w:rPr>
        <w:t>T</w:t>
      </w:r>
      <w:r w:rsidR="003A37DE" w:rsidRPr="00855318">
        <w:rPr>
          <w:rFonts w:ascii="Lucida Sans" w:hAnsi="Lucida Sans" w:cs="Times New Roman"/>
          <w:color w:val="000000"/>
          <w:sz w:val="20"/>
          <w:szCs w:val="20"/>
        </w:rPr>
        <w:t>ake steps to address the behavior: “I’m going to get better informed and make sure I do not do that again.”</w:t>
      </w:r>
    </w:p>
    <w:p w14:paraId="0DA2ED2C" w14:textId="0A81AEA0" w:rsidR="00801D6B" w:rsidRPr="00855318" w:rsidRDefault="00801D6B" w:rsidP="003A37DE">
      <w:pPr>
        <w:pStyle w:val="ListParagraph"/>
        <w:numPr>
          <w:ilvl w:val="0"/>
          <w:numId w:val="33"/>
        </w:numPr>
        <w:spacing w:after="0" w:line="240" w:lineRule="auto"/>
        <w:rPr>
          <w:rFonts w:ascii="Lucida Sans" w:hAnsi="Lucida Sans" w:cs="Times New Roman"/>
          <w:color w:val="000000"/>
          <w:sz w:val="20"/>
          <w:szCs w:val="20"/>
        </w:rPr>
      </w:pPr>
      <w:r>
        <w:rPr>
          <w:rFonts w:ascii="Lucida Sans" w:hAnsi="Lucida Sans" w:cs="Times New Roman"/>
          <w:color w:val="000000"/>
          <w:sz w:val="20"/>
          <w:szCs w:val="20"/>
        </w:rPr>
        <w:t xml:space="preserve">Move on- don’t make this about you. </w:t>
      </w:r>
    </w:p>
    <w:p w14:paraId="62DA97B7" w14:textId="4DC748DC" w:rsidR="003A37DE" w:rsidRDefault="003A37DE" w:rsidP="004E4043">
      <w:pPr>
        <w:rPr>
          <w:rFonts w:ascii="Lucida Sans" w:hAnsi="Lucida Sans" w:cs="Times New Roman"/>
          <w:b/>
          <w:color w:val="000000"/>
          <w:sz w:val="20"/>
          <w:szCs w:val="20"/>
        </w:rPr>
      </w:pPr>
      <w:bookmarkStart w:id="0" w:name="_GoBack"/>
      <w:bookmarkEnd w:id="0"/>
      <w:r>
        <w:rPr>
          <w:rFonts w:ascii="Lucida Sans" w:hAnsi="Lucida Sans" w:cs="Times New Roman"/>
          <w:b/>
          <w:color w:val="000000"/>
          <w:sz w:val="20"/>
          <w:szCs w:val="20"/>
        </w:rPr>
        <w:br w:type="page"/>
        <w:t xml:space="preserve">Particularly for dialogues sparked by local, national, or international crises: </w:t>
      </w:r>
    </w:p>
    <w:p w14:paraId="70B6A83D" w14:textId="26B0AC9C" w:rsidR="00D11EDC" w:rsidRPr="003A37DE" w:rsidRDefault="00D11EDC" w:rsidP="004E4043">
      <w:pPr>
        <w:spacing w:after="0" w:line="240" w:lineRule="auto"/>
        <w:ind w:left="720"/>
        <w:rPr>
          <w:rFonts w:ascii="Lucida Sans" w:hAnsi="Lucida Sans" w:cs="Times New Roman"/>
          <w:b/>
          <w:color w:val="000000"/>
          <w:sz w:val="20"/>
          <w:szCs w:val="20"/>
        </w:rPr>
      </w:pPr>
      <w:r w:rsidRPr="003A37DE">
        <w:rPr>
          <w:rFonts w:ascii="Lucida Sans" w:hAnsi="Lucida Sans" w:cs="Times New Roman"/>
          <w:b/>
          <w:color w:val="000000"/>
          <w:sz w:val="20"/>
          <w:szCs w:val="20"/>
        </w:rPr>
        <w:t>Consider which students (and instructors) are most vulnerable.</w:t>
      </w:r>
    </w:p>
    <w:p w14:paraId="2A611390" w14:textId="33678D9E" w:rsidR="00D11EDC" w:rsidRPr="00D7216E" w:rsidRDefault="003A37DE" w:rsidP="004E4043">
      <w:pPr>
        <w:spacing w:after="0" w:line="240" w:lineRule="auto"/>
        <w:ind w:left="720"/>
        <w:rPr>
          <w:rFonts w:ascii="Lucida Sans" w:hAnsi="Lucida Sans" w:cs="Times New Roman"/>
          <w:color w:val="000000"/>
          <w:sz w:val="20"/>
          <w:szCs w:val="20"/>
        </w:rPr>
      </w:pPr>
      <w:r>
        <w:rPr>
          <w:rFonts w:ascii="Lucida Sans" w:hAnsi="Lucida Sans" w:cs="Times New Roman"/>
          <w:color w:val="000000"/>
          <w:sz w:val="20"/>
          <w:szCs w:val="20"/>
        </w:rPr>
        <w:t>I</w:t>
      </w:r>
      <w:r w:rsidR="00D11EDC" w:rsidRPr="00D7216E">
        <w:rPr>
          <w:rFonts w:ascii="Lucida Sans" w:hAnsi="Lucida Sans" w:cs="Times New Roman"/>
          <w:color w:val="000000"/>
          <w:sz w:val="20"/>
          <w:szCs w:val="20"/>
        </w:rPr>
        <w:t>ndividuals whose identities are</w:t>
      </w:r>
      <w:r w:rsidR="00D11EDC">
        <w:rPr>
          <w:rFonts w:ascii="Lucida Sans" w:hAnsi="Lucida Sans" w:cs="Times New Roman"/>
          <w:color w:val="000000"/>
          <w:sz w:val="20"/>
          <w:szCs w:val="20"/>
        </w:rPr>
        <w:t xml:space="preserve"> marginalized </w:t>
      </w:r>
      <w:r>
        <w:rPr>
          <w:rFonts w:ascii="Lucida Sans" w:hAnsi="Lucida Sans" w:cs="Times New Roman"/>
          <w:color w:val="000000"/>
          <w:sz w:val="20"/>
          <w:szCs w:val="20"/>
        </w:rPr>
        <w:t>and/or under</w:t>
      </w:r>
      <w:r w:rsidR="00D11EDC" w:rsidRPr="00D7216E">
        <w:rPr>
          <w:rFonts w:ascii="Lucida Sans" w:hAnsi="Lucida Sans" w:cs="Times New Roman"/>
          <w:color w:val="000000"/>
          <w:sz w:val="20"/>
          <w:szCs w:val="20"/>
        </w:rPr>
        <w:t>represented on campus may feel afraid, unwelcom</w:t>
      </w:r>
      <w:r>
        <w:rPr>
          <w:rFonts w:ascii="Lucida Sans" w:hAnsi="Lucida Sans" w:cs="Times New Roman"/>
          <w:color w:val="000000"/>
          <w:sz w:val="20"/>
          <w:szCs w:val="20"/>
        </w:rPr>
        <w:t>e, or drained and fatigue.</w:t>
      </w:r>
    </w:p>
    <w:p w14:paraId="69384843" w14:textId="0F66C54D" w:rsidR="00D11EDC" w:rsidRPr="00D7216E" w:rsidRDefault="00D11EDC" w:rsidP="004E4043">
      <w:pPr>
        <w:pStyle w:val="ListParagraph"/>
        <w:numPr>
          <w:ilvl w:val="0"/>
          <w:numId w:val="30"/>
        </w:numPr>
        <w:spacing w:after="0" w:line="240" w:lineRule="auto"/>
        <w:ind w:left="1440"/>
        <w:rPr>
          <w:rFonts w:ascii="Lucida Sans" w:hAnsi="Lucida Sans" w:cs="Times New Roman"/>
          <w:color w:val="000000"/>
          <w:sz w:val="20"/>
          <w:szCs w:val="20"/>
        </w:rPr>
      </w:pPr>
      <w:r w:rsidRPr="00D7216E">
        <w:rPr>
          <w:rFonts w:ascii="Lucida Sans" w:hAnsi="Lucida Sans" w:cs="Times New Roman"/>
          <w:color w:val="000000"/>
          <w:sz w:val="20"/>
          <w:szCs w:val="20"/>
        </w:rPr>
        <w:t>Be sensitive to the ways these feelings can affect students’ abilities to engage in class.</w:t>
      </w:r>
    </w:p>
    <w:p w14:paraId="2F392116" w14:textId="7F4CD7DF" w:rsidR="00D11EDC" w:rsidRPr="00D7216E" w:rsidRDefault="00D11EDC" w:rsidP="004E4043">
      <w:pPr>
        <w:pStyle w:val="ListParagraph"/>
        <w:numPr>
          <w:ilvl w:val="0"/>
          <w:numId w:val="30"/>
        </w:numPr>
        <w:spacing w:after="0" w:line="240" w:lineRule="auto"/>
        <w:ind w:left="1440"/>
        <w:rPr>
          <w:rFonts w:ascii="Lucida Sans" w:hAnsi="Lucida Sans" w:cs="Times New Roman"/>
          <w:color w:val="000000"/>
          <w:sz w:val="20"/>
          <w:szCs w:val="20"/>
        </w:rPr>
      </w:pPr>
      <w:r w:rsidRPr="00D7216E">
        <w:rPr>
          <w:rFonts w:ascii="Lucida Sans" w:hAnsi="Lucida Sans" w:cs="Times New Roman"/>
          <w:color w:val="000000"/>
          <w:sz w:val="20"/>
          <w:szCs w:val="20"/>
        </w:rPr>
        <w:t xml:space="preserve">Make special effort to include the voices and perspectives of individuals from </w:t>
      </w:r>
      <w:r w:rsidR="003A37DE">
        <w:rPr>
          <w:rFonts w:ascii="Lucida Sans" w:hAnsi="Lucida Sans" w:cs="Times New Roman"/>
          <w:color w:val="000000"/>
          <w:sz w:val="20"/>
          <w:szCs w:val="20"/>
        </w:rPr>
        <w:t xml:space="preserve">marginalized </w:t>
      </w:r>
      <w:r w:rsidRPr="00D7216E">
        <w:rPr>
          <w:rFonts w:ascii="Lucida Sans" w:hAnsi="Lucida Sans" w:cs="Times New Roman"/>
          <w:color w:val="000000"/>
          <w:sz w:val="20"/>
          <w:szCs w:val="20"/>
        </w:rPr>
        <w:t>groups in course materials and discussions. Avoid implicitly (or explicitly) activating stereotypes.</w:t>
      </w:r>
    </w:p>
    <w:p w14:paraId="3DB70E4D" w14:textId="77777777" w:rsidR="00D11EDC" w:rsidRPr="00D7216E" w:rsidRDefault="00D11EDC" w:rsidP="004E4043">
      <w:pPr>
        <w:pStyle w:val="ListParagraph"/>
        <w:numPr>
          <w:ilvl w:val="0"/>
          <w:numId w:val="30"/>
        </w:numPr>
        <w:spacing w:after="0" w:line="240" w:lineRule="auto"/>
        <w:ind w:left="1440"/>
        <w:rPr>
          <w:rFonts w:ascii="Lucida Sans" w:hAnsi="Lucida Sans" w:cs="Times New Roman"/>
          <w:color w:val="000000"/>
          <w:sz w:val="20"/>
          <w:szCs w:val="20"/>
        </w:rPr>
      </w:pPr>
      <w:r w:rsidRPr="00D7216E">
        <w:rPr>
          <w:rFonts w:ascii="Lucida Sans" w:hAnsi="Lucida Sans" w:cs="Times New Roman"/>
          <w:color w:val="000000"/>
          <w:sz w:val="20"/>
          <w:szCs w:val="20"/>
        </w:rPr>
        <w:t>Be prepared to intervene and manage “hot moments” if negative discourse arises.</w:t>
      </w:r>
    </w:p>
    <w:p w14:paraId="32AC7A7D" w14:textId="77777777" w:rsidR="00D11EDC" w:rsidRPr="00D7216E" w:rsidRDefault="00D11EDC" w:rsidP="004E4043">
      <w:pPr>
        <w:pStyle w:val="NormalWeb"/>
        <w:numPr>
          <w:ilvl w:val="0"/>
          <w:numId w:val="30"/>
        </w:numPr>
        <w:spacing w:before="0" w:beforeAutospacing="0" w:after="0" w:afterAutospacing="0"/>
        <w:ind w:left="1440"/>
        <w:rPr>
          <w:rFonts w:ascii="Lucida Sans" w:hAnsi="Lucida Sans"/>
          <w:color w:val="000000"/>
          <w:sz w:val="20"/>
          <w:szCs w:val="20"/>
        </w:rPr>
      </w:pPr>
      <w:r w:rsidRPr="00D7216E">
        <w:rPr>
          <w:rFonts w:ascii="Lucida Sans" w:hAnsi="Lucida Sans"/>
          <w:color w:val="000000"/>
          <w:sz w:val="20"/>
          <w:szCs w:val="20"/>
        </w:rPr>
        <w:t>Help students feel supported by acknowledging the conflict and creating opportunities for reflection and empathy.</w:t>
      </w:r>
    </w:p>
    <w:p w14:paraId="1DE3D113" w14:textId="77777777" w:rsidR="00D11EDC" w:rsidRPr="00D7216E" w:rsidRDefault="00D11EDC" w:rsidP="004E4043">
      <w:pPr>
        <w:pStyle w:val="NormalWeb"/>
        <w:numPr>
          <w:ilvl w:val="0"/>
          <w:numId w:val="30"/>
        </w:numPr>
        <w:spacing w:before="0" w:beforeAutospacing="0" w:after="0" w:afterAutospacing="0"/>
        <w:ind w:left="1440"/>
        <w:rPr>
          <w:rFonts w:ascii="Lucida Sans" w:hAnsi="Lucida Sans"/>
          <w:color w:val="000000"/>
          <w:sz w:val="20"/>
          <w:szCs w:val="20"/>
        </w:rPr>
      </w:pPr>
      <w:r w:rsidRPr="00D7216E">
        <w:rPr>
          <w:rFonts w:ascii="Lucida Sans" w:hAnsi="Lucida Sans"/>
          <w:color w:val="000000"/>
          <w:sz w:val="20"/>
          <w:szCs w:val="20"/>
        </w:rPr>
        <w:t>Be aware of “self-care” strategies to help students (or yourself) cope with distress and fatigue</w:t>
      </w:r>
    </w:p>
    <w:p w14:paraId="47D87A34" w14:textId="77777777" w:rsidR="00D11EDC" w:rsidRPr="00D7216E" w:rsidRDefault="00D11EDC" w:rsidP="004E4043">
      <w:pPr>
        <w:pStyle w:val="ListParagraph"/>
        <w:numPr>
          <w:ilvl w:val="0"/>
          <w:numId w:val="30"/>
        </w:numPr>
        <w:spacing w:after="0" w:line="240" w:lineRule="auto"/>
        <w:ind w:left="1440"/>
        <w:rPr>
          <w:rFonts w:ascii="Lucida Sans" w:hAnsi="Lucida Sans" w:cs="Times New Roman"/>
          <w:color w:val="000000"/>
          <w:sz w:val="20"/>
          <w:szCs w:val="20"/>
        </w:rPr>
      </w:pPr>
      <w:r w:rsidRPr="00D7216E">
        <w:rPr>
          <w:rFonts w:ascii="Lucida Sans" w:hAnsi="Lucida Sans" w:cs="Times New Roman"/>
          <w:color w:val="000000"/>
          <w:sz w:val="20"/>
          <w:szCs w:val="20"/>
        </w:rPr>
        <w:t>Direct students to other resources that can provide emotional support or help them respond to and cope with bigotry, incivilities, and m</w:t>
      </w:r>
      <w:r>
        <w:rPr>
          <w:rFonts w:ascii="Lucida Sans" w:hAnsi="Lucida Sans" w:cs="Times New Roman"/>
          <w:color w:val="000000"/>
          <w:sz w:val="20"/>
          <w:szCs w:val="20"/>
        </w:rPr>
        <w:t>ore</w:t>
      </w:r>
      <w:r w:rsidRPr="00D7216E">
        <w:rPr>
          <w:rFonts w:ascii="Lucida Sans" w:hAnsi="Lucida Sans" w:cs="Times New Roman"/>
          <w:sz w:val="20"/>
          <w:szCs w:val="20"/>
        </w:rPr>
        <w:t>.</w:t>
      </w:r>
    </w:p>
    <w:p w14:paraId="7F4FF8CD" w14:textId="77777777" w:rsidR="00855318" w:rsidRDefault="00855318" w:rsidP="004E4043">
      <w:pPr>
        <w:spacing w:after="0" w:line="240" w:lineRule="auto"/>
        <w:ind w:left="720"/>
        <w:rPr>
          <w:color w:val="000000"/>
        </w:rPr>
      </w:pPr>
    </w:p>
    <w:p w14:paraId="757F8FCF" w14:textId="7CA2742E" w:rsidR="003A37DE" w:rsidRPr="003A37DE" w:rsidRDefault="003A37DE" w:rsidP="004E4043">
      <w:pPr>
        <w:spacing w:after="0" w:line="240" w:lineRule="auto"/>
        <w:ind w:left="720"/>
        <w:rPr>
          <w:rFonts w:ascii="Lucida Sans" w:hAnsi="Lucida Sans" w:cs="Times New Roman"/>
          <w:b/>
          <w:sz w:val="20"/>
          <w:szCs w:val="20"/>
        </w:rPr>
      </w:pPr>
      <w:r w:rsidRPr="003A37DE">
        <w:rPr>
          <w:rFonts w:ascii="Lucida Sans" w:hAnsi="Lucida Sans" w:cs="Times New Roman"/>
          <w:b/>
          <w:sz w:val="20"/>
          <w:szCs w:val="20"/>
        </w:rPr>
        <w:t xml:space="preserve">Inform yourself on the ways in which your discipline and course themes relate to the controversy, and to civil, informed discourse more generally. </w:t>
      </w:r>
    </w:p>
    <w:p w14:paraId="39BCF268" w14:textId="560F9BA7" w:rsidR="003A37DE" w:rsidRPr="00D7216E" w:rsidRDefault="003A37DE" w:rsidP="004E4043">
      <w:pPr>
        <w:pStyle w:val="ListParagraph"/>
        <w:numPr>
          <w:ilvl w:val="0"/>
          <w:numId w:val="31"/>
        </w:numPr>
        <w:autoSpaceDE w:val="0"/>
        <w:autoSpaceDN w:val="0"/>
        <w:adjustRightInd w:val="0"/>
        <w:spacing w:after="0" w:line="240" w:lineRule="auto"/>
        <w:ind w:left="1080"/>
        <w:rPr>
          <w:rFonts w:ascii="Lucida Sans" w:hAnsi="Lucida Sans" w:cs="Times New Roman"/>
          <w:b/>
          <w:sz w:val="20"/>
          <w:szCs w:val="20"/>
        </w:rPr>
      </w:pPr>
      <w:r w:rsidRPr="00D7216E">
        <w:rPr>
          <w:rFonts w:ascii="Lucida Sans" w:hAnsi="Lucida Sans" w:cs="Times New Roman"/>
          <w:sz w:val="20"/>
          <w:szCs w:val="20"/>
        </w:rPr>
        <w:t xml:space="preserve">Identify issues raised by the </w:t>
      </w:r>
      <w:r>
        <w:rPr>
          <w:rFonts w:ascii="Lucida Sans" w:hAnsi="Lucida Sans" w:cs="Times New Roman"/>
          <w:sz w:val="20"/>
          <w:szCs w:val="20"/>
        </w:rPr>
        <w:t xml:space="preserve">crisis </w:t>
      </w:r>
      <w:r w:rsidRPr="00D7216E">
        <w:rPr>
          <w:rFonts w:ascii="Lucida Sans" w:hAnsi="Lucida Sans" w:cs="Times New Roman"/>
          <w:sz w:val="20"/>
          <w:szCs w:val="20"/>
        </w:rPr>
        <w:t>that resonate with your course themes, be prepared to give them special attention.</w:t>
      </w:r>
    </w:p>
    <w:p w14:paraId="20AC6383" w14:textId="77777777" w:rsidR="003A37DE" w:rsidRPr="00D7216E" w:rsidRDefault="003A37DE" w:rsidP="004E4043">
      <w:pPr>
        <w:pStyle w:val="ListParagraph"/>
        <w:numPr>
          <w:ilvl w:val="0"/>
          <w:numId w:val="31"/>
        </w:numPr>
        <w:autoSpaceDE w:val="0"/>
        <w:autoSpaceDN w:val="0"/>
        <w:adjustRightInd w:val="0"/>
        <w:ind w:left="1080"/>
        <w:rPr>
          <w:rFonts w:ascii="Lucida Sans" w:hAnsi="Lucida Sans" w:cs="Times New Roman"/>
          <w:b/>
          <w:sz w:val="20"/>
          <w:szCs w:val="20"/>
        </w:rPr>
      </w:pPr>
      <w:r w:rsidRPr="00D7216E">
        <w:rPr>
          <w:rFonts w:ascii="Lucida Sans" w:hAnsi="Lucida Sans" w:cs="Times New Roman"/>
          <w:sz w:val="20"/>
          <w:szCs w:val="20"/>
        </w:rPr>
        <w:t>Address diverse perspectives on the issues within your field and model for your students how to weigh issues and evidence and make informed decisions</w:t>
      </w:r>
    </w:p>
    <w:p w14:paraId="1072695E" w14:textId="77777777" w:rsidR="003A37DE" w:rsidRPr="00D7216E" w:rsidRDefault="003A37DE" w:rsidP="004E4043">
      <w:pPr>
        <w:pStyle w:val="ListParagraph"/>
        <w:numPr>
          <w:ilvl w:val="0"/>
          <w:numId w:val="31"/>
        </w:numPr>
        <w:autoSpaceDE w:val="0"/>
        <w:autoSpaceDN w:val="0"/>
        <w:adjustRightInd w:val="0"/>
        <w:ind w:left="1080"/>
        <w:rPr>
          <w:rFonts w:ascii="Lucida Sans" w:hAnsi="Lucida Sans" w:cs="Times New Roman"/>
          <w:sz w:val="20"/>
          <w:szCs w:val="20"/>
        </w:rPr>
      </w:pPr>
      <w:r w:rsidRPr="00D7216E">
        <w:rPr>
          <w:rFonts w:ascii="Lucida Sans" w:hAnsi="Lucida Sans" w:cs="Times New Roman"/>
          <w:sz w:val="20"/>
          <w:szCs w:val="20"/>
        </w:rPr>
        <w:t>Consider how your own background and cultural influences might affect your teaching of these issues. Does the material provide an accurate representation of various perspectives?</w:t>
      </w:r>
    </w:p>
    <w:p w14:paraId="1040E749" w14:textId="77777777" w:rsidR="003A37DE" w:rsidRDefault="003A37DE" w:rsidP="004E4043">
      <w:pPr>
        <w:pStyle w:val="ListParagraph"/>
        <w:numPr>
          <w:ilvl w:val="0"/>
          <w:numId w:val="31"/>
        </w:numPr>
        <w:autoSpaceDE w:val="0"/>
        <w:autoSpaceDN w:val="0"/>
        <w:adjustRightInd w:val="0"/>
        <w:ind w:left="1080"/>
        <w:rPr>
          <w:rFonts w:ascii="Lucida Sans" w:hAnsi="Lucida Sans" w:cs="Times New Roman"/>
          <w:sz w:val="20"/>
          <w:szCs w:val="20"/>
        </w:rPr>
      </w:pPr>
      <w:r w:rsidRPr="00D7216E">
        <w:rPr>
          <w:rFonts w:ascii="Lucida Sans" w:hAnsi="Lucida Sans" w:cs="Times New Roman"/>
          <w:sz w:val="20"/>
          <w:szCs w:val="20"/>
        </w:rPr>
        <w:t>Consider how your field/courses can contribute to the development of students’ skills in civil discourse. How can this be an opportunity for them to learn and practice foundational democratic skills, like evidence-based critical thinking, and informed and reasoned speaking and listening?</w:t>
      </w:r>
    </w:p>
    <w:p w14:paraId="5630E49C" w14:textId="77777777" w:rsidR="003A37DE" w:rsidRDefault="003A37DE" w:rsidP="003A37DE">
      <w:pPr>
        <w:pStyle w:val="ListParagraph"/>
        <w:spacing w:before="120" w:line="288" w:lineRule="auto"/>
        <w:ind w:left="0"/>
        <w:rPr>
          <w:rFonts w:ascii="Lucida Sans" w:hAnsi="Lucida Sans" w:cs="Times New Roman"/>
          <w:b/>
          <w:i/>
          <w:sz w:val="20"/>
          <w:szCs w:val="20"/>
        </w:rPr>
      </w:pPr>
      <w:r w:rsidRPr="00D7216E">
        <w:rPr>
          <w:rFonts w:ascii="Lucida Sans" w:hAnsi="Lucida Sans" w:cs="Times New Roman"/>
          <w:b/>
          <w:i/>
          <w:sz w:val="20"/>
          <w:szCs w:val="20"/>
        </w:rPr>
        <w:t xml:space="preserve"> </w:t>
      </w:r>
    </w:p>
    <w:p w14:paraId="3BCDD2F1" w14:textId="2FD33F51" w:rsidR="00D04FE9" w:rsidRDefault="00D75C51" w:rsidP="003A37DE">
      <w:pPr>
        <w:pStyle w:val="ListParagraph"/>
        <w:spacing w:before="120" w:line="288" w:lineRule="auto"/>
        <w:ind w:left="0"/>
        <w:rPr>
          <w:rFonts w:ascii="Lucida Sans" w:hAnsi="Lucida Sans" w:cs="Times New Roman"/>
          <w:b/>
          <w:i/>
          <w:sz w:val="20"/>
          <w:szCs w:val="20"/>
        </w:rPr>
      </w:pPr>
      <w:r w:rsidRPr="00D7216E">
        <w:rPr>
          <w:rFonts w:ascii="Lucida Sans" w:hAnsi="Lucida Sans" w:cs="Times New Roman"/>
          <w:b/>
          <w:i/>
          <w:sz w:val="20"/>
          <w:szCs w:val="20"/>
        </w:rPr>
        <w:t>Visit</w:t>
      </w:r>
      <w:r w:rsidR="00DC4DA0" w:rsidRPr="00D7216E">
        <w:rPr>
          <w:rFonts w:ascii="Lucida Sans" w:hAnsi="Lucida Sans" w:cs="Times New Roman"/>
          <w:b/>
          <w:i/>
          <w:sz w:val="20"/>
          <w:szCs w:val="20"/>
        </w:rPr>
        <w:t xml:space="preserve"> </w:t>
      </w:r>
      <w:hyperlink r:id="rId6" w:history="1">
        <w:r w:rsidR="00DC4DA0" w:rsidRPr="00D7216E">
          <w:rPr>
            <w:rStyle w:val="Hyperlink"/>
            <w:rFonts w:ascii="Lucida Sans" w:hAnsi="Lucida Sans" w:cs="Times New Roman"/>
            <w:b/>
            <w:i/>
            <w:sz w:val="20"/>
            <w:szCs w:val="20"/>
          </w:rPr>
          <w:t>http://cte.ku.edu/resources-inclusive-teaching</w:t>
        </w:r>
      </w:hyperlink>
      <w:r w:rsidR="00DC4DA0" w:rsidRPr="00D7216E">
        <w:rPr>
          <w:rFonts w:ascii="Lucida Sans" w:hAnsi="Lucida Sans" w:cs="Times New Roman"/>
          <w:b/>
          <w:i/>
          <w:sz w:val="20"/>
          <w:szCs w:val="20"/>
        </w:rPr>
        <w:t xml:space="preserve"> for more information.</w:t>
      </w:r>
    </w:p>
    <w:p w14:paraId="0C481DA8" w14:textId="1C9579CC" w:rsidR="00D04FE9" w:rsidRPr="00D7216E" w:rsidRDefault="00D04FE9" w:rsidP="003A37DE">
      <w:pPr>
        <w:jc w:val="center"/>
        <w:rPr>
          <w:rFonts w:ascii="Lucida Sans" w:eastAsia="Times New Roman" w:hAnsi="Lucida Sans" w:cs="Times New Roman"/>
          <w:b/>
          <w:sz w:val="20"/>
          <w:szCs w:val="20"/>
          <w:lang w:val="en"/>
        </w:rPr>
      </w:pPr>
      <w:r w:rsidRPr="00D7216E">
        <w:rPr>
          <w:rFonts w:ascii="Lucida Sans" w:eastAsia="Times New Roman" w:hAnsi="Lucida Sans" w:cs="Times New Roman"/>
          <w:b/>
          <w:sz w:val="20"/>
          <w:szCs w:val="20"/>
          <w:lang w:val="en"/>
        </w:rPr>
        <w:t>Sample Ground Rules</w:t>
      </w:r>
    </w:p>
    <w:p w14:paraId="1A644656" w14:textId="77777777" w:rsidR="00D04FE9" w:rsidRPr="00D7216E" w:rsidRDefault="00D04FE9" w:rsidP="00D04FE9">
      <w:pPr>
        <w:spacing w:after="0" w:line="300" w:lineRule="atLeast"/>
        <w:textAlignment w:val="baseline"/>
        <w:rPr>
          <w:rFonts w:ascii="Lucida Sans" w:eastAsia="Times New Roman" w:hAnsi="Lucida Sans" w:cs="Times New Roman"/>
          <w:b/>
          <w:sz w:val="20"/>
          <w:szCs w:val="20"/>
          <w:lang w:val="en"/>
        </w:rPr>
      </w:pPr>
      <w:r w:rsidRPr="00D7216E">
        <w:rPr>
          <w:rFonts w:ascii="Lucida Sans" w:eastAsia="Times New Roman" w:hAnsi="Lucida Sans" w:cs="Times New Roman"/>
          <w:b/>
          <w:sz w:val="20"/>
          <w:szCs w:val="20"/>
          <w:lang w:val="en"/>
        </w:rPr>
        <w:t xml:space="preserve">Principles for Constructive Engagement, Adapted from </w:t>
      </w:r>
      <w:r w:rsidRPr="00D7216E">
        <w:rPr>
          <w:rFonts w:ascii="Lucida Sans" w:eastAsia="Times New Roman" w:hAnsi="Lucida Sans" w:cs="Times New Roman"/>
          <w:b/>
          <w:i/>
          <w:sz w:val="20"/>
          <w:szCs w:val="20"/>
          <w:lang w:val="en"/>
        </w:rPr>
        <w:t>Is Everyon</w:t>
      </w:r>
      <w:r>
        <w:rPr>
          <w:rFonts w:ascii="Lucida Sans" w:eastAsia="Times New Roman" w:hAnsi="Lucida Sans" w:cs="Times New Roman"/>
          <w:b/>
          <w:i/>
          <w:sz w:val="20"/>
          <w:szCs w:val="20"/>
          <w:lang w:val="en"/>
        </w:rPr>
        <w:t>e Really Equal? An Introduction</w:t>
      </w:r>
      <w:r>
        <w:rPr>
          <w:rFonts w:ascii="Lucida Sans" w:eastAsia="Times New Roman" w:hAnsi="Lucida Sans" w:cs="Times New Roman"/>
          <w:b/>
          <w:i/>
          <w:sz w:val="20"/>
          <w:szCs w:val="20"/>
          <w:lang w:val="en"/>
        </w:rPr>
        <w:br/>
      </w:r>
      <w:r w:rsidRPr="00D7216E">
        <w:rPr>
          <w:rFonts w:ascii="Lucida Sans" w:eastAsia="Times New Roman" w:hAnsi="Lucida Sans" w:cs="Times New Roman"/>
          <w:b/>
          <w:i/>
          <w:sz w:val="20"/>
          <w:szCs w:val="20"/>
          <w:lang w:val="en"/>
        </w:rPr>
        <w:t>to Key Concepts in Social Justice Education</w:t>
      </w:r>
      <w:r w:rsidRPr="00D7216E">
        <w:rPr>
          <w:rFonts w:ascii="Lucida Sans" w:eastAsia="Times New Roman" w:hAnsi="Lucida Sans" w:cs="Times New Roman"/>
          <w:b/>
          <w:sz w:val="20"/>
          <w:szCs w:val="20"/>
          <w:lang w:val="en"/>
        </w:rPr>
        <w:t xml:space="preserve">. Edited by James A. Banks. </w:t>
      </w:r>
    </w:p>
    <w:p w14:paraId="13EB0339" w14:textId="77777777" w:rsidR="00D04FE9" w:rsidRPr="00D7216E" w:rsidRDefault="00D04FE9" w:rsidP="00D04FE9">
      <w:pPr>
        <w:pStyle w:val="ListParagraph"/>
        <w:numPr>
          <w:ilvl w:val="0"/>
          <w:numId w:val="24"/>
        </w:numPr>
        <w:spacing w:after="0" w:line="240" w:lineRule="auto"/>
        <w:ind w:left="540" w:hanging="270"/>
        <w:rPr>
          <w:rFonts w:ascii="Lucida Sans" w:hAnsi="Lucida Sans" w:cs="Times New Roman"/>
          <w:sz w:val="20"/>
          <w:szCs w:val="20"/>
        </w:rPr>
      </w:pPr>
      <w:r w:rsidRPr="00D7216E">
        <w:rPr>
          <w:rFonts w:ascii="Lucida Sans" w:hAnsi="Lucida Sans" w:cs="Times New Roman"/>
          <w:sz w:val="20"/>
          <w:szCs w:val="20"/>
        </w:rPr>
        <w:t>You don’t know what you don’t know.  Strive for Intellectual Humility.</w:t>
      </w:r>
    </w:p>
    <w:p w14:paraId="39E75B1A" w14:textId="77777777" w:rsidR="00D04FE9" w:rsidRPr="00D7216E" w:rsidRDefault="00D04FE9" w:rsidP="00D04FE9">
      <w:pPr>
        <w:pStyle w:val="ListParagraph"/>
        <w:numPr>
          <w:ilvl w:val="0"/>
          <w:numId w:val="24"/>
        </w:numPr>
        <w:spacing w:after="0" w:line="240" w:lineRule="auto"/>
        <w:ind w:left="540" w:hanging="270"/>
        <w:rPr>
          <w:rFonts w:ascii="Lucida Sans" w:hAnsi="Lucida Sans" w:cs="Times New Roman"/>
          <w:sz w:val="20"/>
          <w:szCs w:val="20"/>
        </w:rPr>
      </w:pPr>
      <w:r w:rsidRPr="00D7216E">
        <w:rPr>
          <w:rFonts w:ascii="Lucida Sans" w:hAnsi="Lucida Sans" w:cs="Times New Roman"/>
          <w:sz w:val="20"/>
          <w:szCs w:val="20"/>
        </w:rPr>
        <w:t>Everyone has an opinion. Opinions are not the same as informed knowledge.</w:t>
      </w:r>
    </w:p>
    <w:p w14:paraId="7B9ED387" w14:textId="77777777" w:rsidR="00D04FE9" w:rsidRPr="00D7216E" w:rsidRDefault="00D04FE9" w:rsidP="00D04FE9">
      <w:pPr>
        <w:pStyle w:val="ListParagraph"/>
        <w:numPr>
          <w:ilvl w:val="0"/>
          <w:numId w:val="24"/>
        </w:numPr>
        <w:spacing w:after="0" w:line="240" w:lineRule="auto"/>
        <w:ind w:left="540" w:hanging="270"/>
        <w:rPr>
          <w:rFonts w:ascii="Lucida Sans" w:hAnsi="Lucida Sans" w:cs="Times New Roman"/>
          <w:sz w:val="20"/>
          <w:szCs w:val="20"/>
        </w:rPr>
      </w:pPr>
      <w:r w:rsidRPr="00D7216E">
        <w:rPr>
          <w:rFonts w:ascii="Lucida Sans" w:hAnsi="Lucida Sans" w:cs="Times New Roman"/>
          <w:sz w:val="20"/>
          <w:szCs w:val="20"/>
        </w:rPr>
        <w:t>Let go of personal anecdotal evidence and look at broader societal patterns.</w:t>
      </w:r>
    </w:p>
    <w:p w14:paraId="1725CF24" w14:textId="77777777" w:rsidR="00D04FE9" w:rsidRPr="00D7216E" w:rsidRDefault="00D04FE9" w:rsidP="00D04FE9">
      <w:pPr>
        <w:pStyle w:val="ListParagraph"/>
        <w:numPr>
          <w:ilvl w:val="0"/>
          <w:numId w:val="24"/>
        </w:numPr>
        <w:spacing w:after="0" w:line="240" w:lineRule="auto"/>
        <w:ind w:left="540" w:hanging="270"/>
        <w:rPr>
          <w:rFonts w:ascii="Lucida Sans" w:hAnsi="Lucida Sans" w:cs="Times New Roman"/>
          <w:sz w:val="20"/>
          <w:szCs w:val="20"/>
        </w:rPr>
      </w:pPr>
      <w:r w:rsidRPr="00D7216E">
        <w:rPr>
          <w:rFonts w:ascii="Lucida Sans" w:hAnsi="Lucida Sans" w:cs="Times New Roman"/>
          <w:sz w:val="20"/>
          <w:szCs w:val="20"/>
        </w:rPr>
        <w:t>Notice your own defensive reactions, and attempt to use these reactions as entry points for gaining deeper self-knowledge.</w:t>
      </w:r>
    </w:p>
    <w:p w14:paraId="20885D8A" w14:textId="77777777" w:rsidR="00D04FE9" w:rsidRPr="00D7216E" w:rsidRDefault="00D04FE9" w:rsidP="00D04FE9">
      <w:pPr>
        <w:pStyle w:val="ListParagraph"/>
        <w:numPr>
          <w:ilvl w:val="0"/>
          <w:numId w:val="24"/>
        </w:numPr>
        <w:spacing w:after="0" w:line="240" w:lineRule="auto"/>
        <w:ind w:left="540" w:hanging="270"/>
        <w:rPr>
          <w:rFonts w:ascii="Lucida Sans" w:hAnsi="Lucida Sans" w:cs="Times New Roman"/>
          <w:sz w:val="20"/>
          <w:szCs w:val="20"/>
        </w:rPr>
      </w:pPr>
      <w:r w:rsidRPr="00D7216E">
        <w:rPr>
          <w:rFonts w:ascii="Lucida Sans" w:hAnsi="Lucida Sans" w:cs="Times New Roman"/>
          <w:sz w:val="20"/>
          <w:szCs w:val="20"/>
        </w:rPr>
        <w:t>Recognize how your social positionality (such as your own race, class, gender, sexuality, ability-status) informs your reactions to class material and to others in the class.</w:t>
      </w:r>
    </w:p>
    <w:p w14:paraId="0794FB21" w14:textId="77777777" w:rsidR="00D04FE9" w:rsidRPr="00D7216E" w:rsidRDefault="00D04FE9" w:rsidP="00D04FE9">
      <w:pPr>
        <w:shd w:val="clear" w:color="auto" w:fill="FFFFFF" w:themeFill="background1"/>
        <w:spacing w:after="0" w:line="240" w:lineRule="auto"/>
        <w:rPr>
          <w:rFonts w:ascii="Lucida Sans" w:hAnsi="Lucida Sans" w:cs="Times New Roman"/>
          <w:b/>
          <w:i/>
          <w:sz w:val="20"/>
          <w:szCs w:val="20"/>
        </w:rPr>
      </w:pPr>
    </w:p>
    <w:p w14:paraId="7972D609" w14:textId="77777777" w:rsidR="00D04FE9" w:rsidRPr="00D7216E" w:rsidRDefault="00D04FE9" w:rsidP="00D04FE9">
      <w:pPr>
        <w:shd w:val="clear" w:color="auto" w:fill="FFFFFF" w:themeFill="background1"/>
        <w:spacing w:after="0" w:line="240" w:lineRule="auto"/>
        <w:rPr>
          <w:rFonts w:ascii="Lucida Sans" w:eastAsia="Times New Roman" w:hAnsi="Lucida Sans" w:cs="Times New Roman"/>
          <w:b/>
          <w:sz w:val="20"/>
          <w:szCs w:val="20"/>
          <w:lang w:val="en"/>
        </w:rPr>
      </w:pPr>
      <w:r w:rsidRPr="00D7216E">
        <w:rPr>
          <w:rFonts w:ascii="Lucida Sans" w:eastAsia="Times New Roman" w:hAnsi="Lucida Sans" w:cs="Times New Roman"/>
          <w:b/>
          <w:sz w:val="20"/>
          <w:szCs w:val="20"/>
          <w:lang w:val="en"/>
        </w:rPr>
        <w:t xml:space="preserve">From the University of Michigan Center for Research on Teaching and Learning Website. </w:t>
      </w:r>
    </w:p>
    <w:p w14:paraId="458A0830" w14:textId="77777777" w:rsidR="00D04FE9" w:rsidRPr="00D7216E" w:rsidRDefault="00D04FE9" w:rsidP="00D04FE9">
      <w:pPr>
        <w:shd w:val="clear" w:color="auto" w:fill="FFFFFF" w:themeFill="background1"/>
        <w:spacing w:after="0" w:line="240" w:lineRule="auto"/>
        <w:ind w:left="540" w:hanging="270"/>
        <w:rPr>
          <w:rFonts w:ascii="Lucida Sans" w:eastAsia="Times New Roman" w:hAnsi="Lucida Sans" w:cs="Times New Roman"/>
          <w:sz w:val="20"/>
          <w:szCs w:val="20"/>
          <w:lang w:val="en"/>
        </w:rPr>
      </w:pPr>
      <w:r w:rsidRPr="00D7216E">
        <w:rPr>
          <w:rFonts w:ascii="Lucida Sans" w:eastAsia="Times New Roman" w:hAnsi="Lucida Sans" w:cs="Times New Roman"/>
          <w:sz w:val="20"/>
          <w:szCs w:val="20"/>
          <w:lang w:val="en"/>
        </w:rPr>
        <w:t>1. Respect others’ rights to hold opinions and beliefs that differ from your own. Challenge or criticize the idea, not the person.</w:t>
      </w:r>
    </w:p>
    <w:p w14:paraId="5B68E916" w14:textId="77777777" w:rsidR="00D04FE9" w:rsidRPr="00D7216E" w:rsidRDefault="00D04FE9" w:rsidP="00D04FE9">
      <w:pPr>
        <w:shd w:val="clear" w:color="auto" w:fill="FFFFFF" w:themeFill="background1"/>
        <w:spacing w:after="0" w:line="240" w:lineRule="auto"/>
        <w:ind w:left="540" w:hanging="270"/>
        <w:rPr>
          <w:rFonts w:ascii="Lucida Sans" w:eastAsia="Times New Roman" w:hAnsi="Lucida Sans" w:cs="Times New Roman"/>
          <w:sz w:val="20"/>
          <w:szCs w:val="20"/>
          <w:lang w:val="en"/>
        </w:rPr>
      </w:pPr>
      <w:r w:rsidRPr="00D7216E">
        <w:rPr>
          <w:rFonts w:ascii="Lucida Sans" w:eastAsia="Times New Roman" w:hAnsi="Lucida Sans" w:cs="Times New Roman"/>
          <w:sz w:val="20"/>
          <w:szCs w:val="20"/>
          <w:lang w:val="en"/>
        </w:rPr>
        <w:t>2. Listen carefully to what others are saying even when you disagree with what is being said. Comments that you make (asking for clarification, sharing critiques, expanding on a point, etc.) should reflect that you have paid attention to the speaker’s comments.</w:t>
      </w:r>
    </w:p>
    <w:p w14:paraId="62C2CE0D" w14:textId="77777777" w:rsidR="00D04FE9" w:rsidRPr="00D7216E" w:rsidRDefault="00D04FE9" w:rsidP="00D04FE9">
      <w:pPr>
        <w:shd w:val="clear" w:color="auto" w:fill="FFFFFF" w:themeFill="background1"/>
        <w:spacing w:after="0" w:line="240" w:lineRule="auto"/>
        <w:ind w:left="540" w:hanging="270"/>
        <w:rPr>
          <w:rFonts w:ascii="Lucida Sans" w:eastAsia="Times New Roman" w:hAnsi="Lucida Sans" w:cs="Times New Roman"/>
          <w:sz w:val="20"/>
          <w:szCs w:val="20"/>
          <w:lang w:val="en"/>
        </w:rPr>
      </w:pPr>
      <w:r w:rsidRPr="00D7216E">
        <w:rPr>
          <w:rFonts w:ascii="Lucida Sans" w:eastAsia="Times New Roman" w:hAnsi="Lucida Sans" w:cs="Times New Roman"/>
          <w:sz w:val="20"/>
          <w:szCs w:val="20"/>
          <w:lang w:val="en"/>
        </w:rPr>
        <w:t>3. Be courteous. Don’t interrupt or engage in private conversations while others are speaking.</w:t>
      </w:r>
    </w:p>
    <w:p w14:paraId="6667B97D" w14:textId="77777777" w:rsidR="00D04FE9" w:rsidRPr="00D7216E" w:rsidRDefault="00D04FE9" w:rsidP="00D04FE9">
      <w:pPr>
        <w:shd w:val="clear" w:color="auto" w:fill="FFFFFF" w:themeFill="background1"/>
        <w:spacing w:after="0" w:line="240" w:lineRule="auto"/>
        <w:ind w:left="540" w:hanging="270"/>
        <w:rPr>
          <w:rFonts w:ascii="Lucida Sans" w:eastAsia="Times New Roman" w:hAnsi="Lucida Sans" w:cs="Times New Roman"/>
          <w:sz w:val="20"/>
          <w:szCs w:val="20"/>
          <w:lang w:val="en"/>
        </w:rPr>
      </w:pPr>
      <w:r w:rsidRPr="00D7216E">
        <w:rPr>
          <w:rFonts w:ascii="Lucida Sans" w:eastAsia="Times New Roman" w:hAnsi="Lucida Sans" w:cs="Times New Roman"/>
          <w:sz w:val="20"/>
          <w:szCs w:val="20"/>
          <w:lang w:val="en"/>
        </w:rPr>
        <w:t>4. Support your statements. Use evidence and provide a rationale for your points.</w:t>
      </w:r>
    </w:p>
    <w:p w14:paraId="3443D869" w14:textId="77777777" w:rsidR="00D04FE9" w:rsidRPr="00D7216E" w:rsidRDefault="00D04FE9" w:rsidP="00D04FE9">
      <w:pPr>
        <w:shd w:val="clear" w:color="auto" w:fill="FFFFFF" w:themeFill="background1"/>
        <w:spacing w:after="0" w:line="240" w:lineRule="auto"/>
        <w:ind w:left="540" w:hanging="270"/>
        <w:rPr>
          <w:rFonts w:ascii="Lucida Sans" w:eastAsia="Times New Roman" w:hAnsi="Lucida Sans" w:cs="Times New Roman"/>
          <w:sz w:val="20"/>
          <w:szCs w:val="20"/>
          <w:lang w:val="en"/>
        </w:rPr>
      </w:pPr>
      <w:r w:rsidRPr="00D7216E">
        <w:rPr>
          <w:rFonts w:ascii="Lucida Sans" w:eastAsia="Times New Roman" w:hAnsi="Lucida Sans" w:cs="Times New Roman"/>
          <w:sz w:val="20"/>
          <w:szCs w:val="20"/>
          <w:lang w:val="en"/>
        </w:rPr>
        <w:t>5. Allow everyone the chance to talk. If you have much to say, try to hold back a bit; if you are hesitant to speak, look for opportunities to contribute to the discussion.</w:t>
      </w:r>
    </w:p>
    <w:p w14:paraId="29D2127B" w14:textId="77777777" w:rsidR="00D04FE9" w:rsidRDefault="00D04FE9" w:rsidP="00D04FE9">
      <w:pPr>
        <w:shd w:val="clear" w:color="auto" w:fill="FFFFFF" w:themeFill="background1"/>
        <w:spacing w:after="0" w:line="240" w:lineRule="auto"/>
        <w:ind w:left="540" w:hanging="270"/>
        <w:rPr>
          <w:rFonts w:ascii="Lucida Sans" w:eastAsia="Times New Roman" w:hAnsi="Lucida Sans" w:cs="Times New Roman"/>
          <w:sz w:val="20"/>
          <w:szCs w:val="20"/>
          <w:lang w:val="en"/>
        </w:rPr>
      </w:pPr>
      <w:r w:rsidRPr="00D7216E">
        <w:rPr>
          <w:rFonts w:ascii="Lucida Sans" w:eastAsia="Times New Roman" w:hAnsi="Lucida Sans" w:cs="Times New Roman"/>
          <w:sz w:val="20"/>
          <w:szCs w:val="20"/>
          <w:lang w:val="en"/>
        </w:rPr>
        <w:t>6. If you are offended by something or think someone else might be, speak up and don't leave it for someone else to have to respond to it.</w:t>
      </w:r>
    </w:p>
    <w:p w14:paraId="7B1BC675" w14:textId="77777777" w:rsidR="00D04FE9" w:rsidRPr="00D7216E" w:rsidRDefault="00D04FE9" w:rsidP="00D04FE9">
      <w:pPr>
        <w:shd w:val="clear" w:color="auto" w:fill="FFFFFF" w:themeFill="background1"/>
        <w:spacing w:after="0" w:line="240" w:lineRule="auto"/>
        <w:ind w:left="540" w:hanging="270"/>
        <w:rPr>
          <w:rFonts w:ascii="Lucida Sans" w:eastAsia="Times New Roman" w:hAnsi="Lucida Sans" w:cs="Times New Roman"/>
          <w:sz w:val="20"/>
          <w:szCs w:val="20"/>
          <w:lang w:val="en"/>
        </w:rPr>
      </w:pPr>
    </w:p>
    <w:p w14:paraId="7D8071A1" w14:textId="70CB4502" w:rsidR="006F7A84" w:rsidRPr="00D7216E" w:rsidRDefault="00D04FE9" w:rsidP="004E4043">
      <w:pPr>
        <w:shd w:val="clear" w:color="auto" w:fill="FFFFFF" w:themeFill="background1"/>
        <w:spacing w:after="0" w:line="240" w:lineRule="auto"/>
        <w:rPr>
          <w:rFonts w:ascii="Lucida Sans" w:hAnsi="Lucida Sans" w:cs="Times New Roman"/>
          <w:b/>
          <w:i/>
          <w:sz w:val="20"/>
          <w:szCs w:val="20"/>
        </w:rPr>
      </w:pPr>
      <w:r w:rsidRPr="00D7216E">
        <w:rPr>
          <w:rFonts w:ascii="Lucida Sans" w:eastAsia="Times New Roman" w:hAnsi="Lucida Sans" w:cs="Times New Roman"/>
          <w:i/>
          <w:sz w:val="20"/>
          <w:szCs w:val="20"/>
          <w:lang w:val="en"/>
        </w:rPr>
        <w:t xml:space="preserve">For more examples like this see </w:t>
      </w:r>
      <w:hyperlink r:id="rId7" w:history="1">
        <w:r w:rsidRPr="00D7216E">
          <w:rPr>
            <w:rStyle w:val="Hyperlink"/>
            <w:rFonts w:ascii="Lucida Sans" w:eastAsia="Times New Roman" w:hAnsi="Lucida Sans" w:cs="Times New Roman"/>
            <w:i/>
            <w:color w:val="auto"/>
            <w:sz w:val="20"/>
            <w:szCs w:val="20"/>
            <w:lang w:val="en"/>
          </w:rPr>
          <w:t>http://crlt.umich.edu/node/58410</w:t>
        </w:r>
      </w:hyperlink>
      <w:r w:rsidRPr="00D7216E">
        <w:rPr>
          <w:rStyle w:val="Hyperlink"/>
          <w:rFonts w:ascii="Lucida Sans" w:eastAsia="Times New Roman" w:hAnsi="Lucida Sans" w:cs="Times New Roman"/>
          <w:i/>
          <w:color w:val="auto"/>
          <w:sz w:val="20"/>
          <w:szCs w:val="20"/>
          <w:lang w:val="en"/>
        </w:rPr>
        <w:t>.</w:t>
      </w:r>
    </w:p>
    <w:sectPr w:rsidR="006F7A84" w:rsidRPr="00D7216E" w:rsidSect="00667769">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876"/>
    <w:multiLevelType w:val="hybridMultilevel"/>
    <w:tmpl w:val="D7DC9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12F47"/>
    <w:multiLevelType w:val="multilevel"/>
    <w:tmpl w:val="E948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D225C"/>
    <w:multiLevelType w:val="multilevel"/>
    <w:tmpl w:val="9F1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37200"/>
    <w:multiLevelType w:val="hybridMultilevel"/>
    <w:tmpl w:val="888E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713ED"/>
    <w:multiLevelType w:val="hybridMultilevel"/>
    <w:tmpl w:val="24368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46120"/>
    <w:multiLevelType w:val="multilevel"/>
    <w:tmpl w:val="9D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1557B"/>
    <w:multiLevelType w:val="hybridMultilevel"/>
    <w:tmpl w:val="372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74D"/>
    <w:multiLevelType w:val="hybridMultilevel"/>
    <w:tmpl w:val="BE2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B5022"/>
    <w:multiLevelType w:val="hybridMultilevel"/>
    <w:tmpl w:val="F4145848"/>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9" w15:restartNumberingAfterBreak="0">
    <w:nsid w:val="3B365504"/>
    <w:multiLevelType w:val="hybridMultilevel"/>
    <w:tmpl w:val="9710DE5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15:restartNumberingAfterBreak="0">
    <w:nsid w:val="3FF85F23"/>
    <w:multiLevelType w:val="hybridMultilevel"/>
    <w:tmpl w:val="0AEAF06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1" w15:restartNumberingAfterBreak="0">
    <w:nsid w:val="413A14F4"/>
    <w:multiLevelType w:val="hybridMultilevel"/>
    <w:tmpl w:val="267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169D"/>
    <w:multiLevelType w:val="hybridMultilevel"/>
    <w:tmpl w:val="A0AA14CC"/>
    <w:lvl w:ilvl="0" w:tplc="61FEEAF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C45D4"/>
    <w:multiLevelType w:val="hybridMultilevel"/>
    <w:tmpl w:val="7C5C76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A50"/>
    <w:multiLevelType w:val="multilevel"/>
    <w:tmpl w:val="FD22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07EA0"/>
    <w:multiLevelType w:val="hybridMultilevel"/>
    <w:tmpl w:val="0C5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A6CD9"/>
    <w:multiLevelType w:val="hybridMultilevel"/>
    <w:tmpl w:val="0B6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03250"/>
    <w:multiLevelType w:val="hybridMultilevel"/>
    <w:tmpl w:val="EBD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A5DE1"/>
    <w:multiLevelType w:val="multilevel"/>
    <w:tmpl w:val="77F6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C598B"/>
    <w:multiLevelType w:val="hybridMultilevel"/>
    <w:tmpl w:val="DA185764"/>
    <w:lvl w:ilvl="0" w:tplc="4220170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1E6F33"/>
    <w:multiLevelType w:val="hybridMultilevel"/>
    <w:tmpl w:val="73805122"/>
    <w:lvl w:ilvl="0" w:tplc="9992F9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40745"/>
    <w:multiLevelType w:val="hybridMultilevel"/>
    <w:tmpl w:val="3C1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E26D6"/>
    <w:multiLevelType w:val="hybridMultilevel"/>
    <w:tmpl w:val="E746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65E57"/>
    <w:multiLevelType w:val="hybridMultilevel"/>
    <w:tmpl w:val="0662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F1CE2"/>
    <w:multiLevelType w:val="hybridMultilevel"/>
    <w:tmpl w:val="8982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051773"/>
    <w:multiLevelType w:val="hybridMultilevel"/>
    <w:tmpl w:val="B296A7D4"/>
    <w:lvl w:ilvl="0" w:tplc="D830668E">
      <w:start w:val="1"/>
      <w:numFmt w:val="decimal"/>
      <w:lvlText w:val="%1)"/>
      <w:lvlJc w:val="left"/>
      <w:pPr>
        <w:ind w:left="360" w:hanging="360"/>
      </w:pPr>
      <w:rPr>
        <w:rFonts w:asciiTheme="minorHAnsi" w:hAnsiTheme="minorHAnsi" w:cstheme="minorBidi"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DE08E0"/>
    <w:multiLevelType w:val="hybridMultilevel"/>
    <w:tmpl w:val="5E9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67C7A"/>
    <w:multiLevelType w:val="hybridMultilevel"/>
    <w:tmpl w:val="322AFD84"/>
    <w:lvl w:ilvl="0" w:tplc="78FCC2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E0AAF"/>
    <w:multiLevelType w:val="hybridMultilevel"/>
    <w:tmpl w:val="2D44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25E6E"/>
    <w:multiLevelType w:val="hybridMultilevel"/>
    <w:tmpl w:val="FCB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436E9"/>
    <w:multiLevelType w:val="hybridMultilevel"/>
    <w:tmpl w:val="7C2E5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C31DE3"/>
    <w:multiLevelType w:val="hybridMultilevel"/>
    <w:tmpl w:val="B3DA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43E07"/>
    <w:multiLevelType w:val="multilevel"/>
    <w:tmpl w:val="A5C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0"/>
  </w:num>
  <w:num w:numId="3">
    <w:abstractNumId w:val="25"/>
  </w:num>
  <w:num w:numId="4">
    <w:abstractNumId w:val="19"/>
  </w:num>
  <w:num w:numId="5">
    <w:abstractNumId w:val="5"/>
  </w:num>
  <w:num w:numId="6">
    <w:abstractNumId w:val="21"/>
  </w:num>
  <w:num w:numId="7">
    <w:abstractNumId w:val="7"/>
  </w:num>
  <w:num w:numId="8">
    <w:abstractNumId w:val="16"/>
  </w:num>
  <w:num w:numId="9">
    <w:abstractNumId w:val="14"/>
  </w:num>
  <w:num w:numId="10">
    <w:abstractNumId w:val="22"/>
  </w:num>
  <w:num w:numId="11">
    <w:abstractNumId w:val="31"/>
  </w:num>
  <w:num w:numId="12">
    <w:abstractNumId w:val="10"/>
  </w:num>
  <w:num w:numId="13">
    <w:abstractNumId w:val="12"/>
  </w:num>
  <w:num w:numId="14">
    <w:abstractNumId w:val="9"/>
  </w:num>
  <w:num w:numId="15">
    <w:abstractNumId w:val="0"/>
  </w:num>
  <w:num w:numId="16">
    <w:abstractNumId w:val="13"/>
  </w:num>
  <w:num w:numId="17">
    <w:abstractNumId w:val="24"/>
  </w:num>
  <w:num w:numId="18">
    <w:abstractNumId w:val="3"/>
  </w:num>
  <w:num w:numId="19">
    <w:abstractNumId w:val="26"/>
  </w:num>
  <w:num w:numId="20">
    <w:abstractNumId w:val="17"/>
  </w:num>
  <w:num w:numId="21">
    <w:abstractNumId w:val="23"/>
  </w:num>
  <w:num w:numId="22">
    <w:abstractNumId w:val="15"/>
  </w:num>
  <w:num w:numId="23">
    <w:abstractNumId w:val="1"/>
  </w:num>
  <w:num w:numId="24">
    <w:abstractNumId w:val="27"/>
  </w:num>
  <w:num w:numId="25">
    <w:abstractNumId w:val="18"/>
  </w:num>
  <w:num w:numId="26">
    <w:abstractNumId w:val="32"/>
  </w:num>
  <w:num w:numId="27">
    <w:abstractNumId w:val="6"/>
  </w:num>
  <w:num w:numId="28">
    <w:abstractNumId w:val="2"/>
  </w:num>
  <w:num w:numId="29">
    <w:abstractNumId w:val="4"/>
  </w:num>
  <w:num w:numId="30">
    <w:abstractNumId w:val="11"/>
  </w:num>
  <w:num w:numId="31">
    <w:abstractNumId w:val="30"/>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C4"/>
    <w:rsid w:val="00012557"/>
    <w:rsid w:val="00012F7F"/>
    <w:rsid w:val="00030E31"/>
    <w:rsid w:val="000557F4"/>
    <w:rsid w:val="000960DE"/>
    <w:rsid w:val="000B28F0"/>
    <w:rsid w:val="000E11AB"/>
    <w:rsid w:val="000F0E47"/>
    <w:rsid w:val="000F4A18"/>
    <w:rsid w:val="00160FA9"/>
    <w:rsid w:val="00183ABA"/>
    <w:rsid w:val="0019276E"/>
    <w:rsid w:val="001C1549"/>
    <w:rsid w:val="001C7D19"/>
    <w:rsid w:val="001D2DDC"/>
    <w:rsid w:val="001D3337"/>
    <w:rsid w:val="001F40A7"/>
    <w:rsid w:val="001F69DF"/>
    <w:rsid w:val="00204B0A"/>
    <w:rsid w:val="00211542"/>
    <w:rsid w:val="00224B75"/>
    <w:rsid w:val="002465B7"/>
    <w:rsid w:val="002473F3"/>
    <w:rsid w:val="002802A3"/>
    <w:rsid w:val="00304907"/>
    <w:rsid w:val="003335C9"/>
    <w:rsid w:val="0035014B"/>
    <w:rsid w:val="00375E24"/>
    <w:rsid w:val="003803AD"/>
    <w:rsid w:val="00384328"/>
    <w:rsid w:val="003961AA"/>
    <w:rsid w:val="00396792"/>
    <w:rsid w:val="00396FC5"/>
    <w:rsid w:val="003A37DE"/>
    <w:rsid w:val="003B08D7"/>
    <w:rsid w:val="003C3826"/>
    <w:rsid w:val="003D33F3"/>
    <w:rsid w:val="003D5A87"/>
    <w:rsid w:val="003F794E"/>
    <w:rsid w:val="004463E1"/>
    <w:rsid w:val="00482C6A"/>
    <w:rsid w:val="00487F63"/>
    <w:rsid w:val="004B7757"/>
    <w:rsid w:val="004E4043"/>
    <w:rsid w:val="0051460D"/>
    <w:rsid w:val="00542B68"/>
    <w:rsid w:val="00565608"/>
    <w:rsid w:val="00593CE1"/>
    <w:rsid w:val="005E5BB5"/>
    <w:rsid w:val="005E65CC"/>
    <w:rsid w:val="00622E45"/>
    <w:rsid w:val="0063123B"/>
    <w:rsid w:val="006545C5"/>
    <w:rsid w:val="0066245B"/>
    <w:rsid w:val="00667769"/>
    <w:rsid w:val="006D1AB7"/>
    <w:rsid w:val="006F2071"/>
    <w:rsid w:val="006F7A84"/>
    <w:rsid w:val="00761272"/>
    <w:rsid w:val="00762C22"/>
    <w:rsid w:val="0077654C"/>
    <w:rsid w:val="00782377"/>
    <w:rsid w:val="007C5D03"/>
    <w:rsid w:val="00801D6B"/>
    <w:rsid w:val="008134D3"/>
    <w:rsid w:val="008221E2"/>
    <w:rsid w:val="00842917"/>
    <w:rsid w:val="0084743E"/>
    <w:rsid w:val="00855318"/>
    <w:rsid w:val="00857434"/>
    <w:rsid w:val="00857B3E"/>
    <w:rsid w:val="00864C0D"/>
    <w:rsid w:val="008703D3"/>
    <w:rsid w:val="00881AE2"/>
    <w:rsid w:val="00886252"/>
    <w:rsid w:val="008B3613"/>
    <w:rsid w:val="008B5EAF"/>
    <w:rsid w:val="008B6ADB"/>
    <w:rsid w:val="008E61ED"/>
    <w:rsid w:val="00903EF4"/>
    <w:rsid w:val="00906C8E"/>
    <w:rsid w:val="00915D7D"/>
    <w:rsid w:val="00921EC1"/>
    <w:rsid w:val="0093774D"/>
    <w:rsid w:val="00943AF2"/>
    <w:rsid w:val="00945941"/>
    <w:rsid w:val="00972900"/>
    <w:rsid w:val="00987DA9"/>
    <w:rsid w:val="00987FE5"/>
    <w:rsid w:val="009900DF"/>
    <w:rsid w:val="00992B84"/>
    <w:rsid w:val="009A45FC"/>
    <w:rsid w:val="009E440D"/>
    <w:rsid w:val="00A17571"/>
    <w:rsid w:val="00A36290"/>
    <w:rsid w:val="00A41000"/>
    <w:rsid w:val="00A5614B"/>
    <w:rsid w:val="00A6296C"/>
    <w:rsid w:val="00A925CE"/>
    <w:rsid w:val="00A92CA4"/>
    <w:rsid w:val="00A95029"/>
    <w:rsid w:val="00AE57FC"/>
    <w:rsid w:val="00AF54CC"/>
    <w:rsid w:val="00AF69E9"/>
    <w:rsid w:val="00AF6B4C"/>
    <w:rsid w:val="00B12720"/>
    <w:rsid w:val="00B32A46"/>
    <w:rsid w:val="00B40AC4"/>
    <w:rsid w:val="00B4357D"/>
    <w:rsid w:val="00B46A3B"/>
    <w:rsid w:val="00B5554E"/>
    <w:rsid w:val="00B56152"/>
    <w:rsid w:val="00B56F67"/>
    <w:rsid w:val="00B7218A"/>
    <w:rsid w:val="00B84D3D"/>
    <w:rsid w:val="00BD0A8B"/>
    <w:rsid w:val="00BD6551"/>
    <w:rsid w:val="00C25AC9"/>
    <w:rsid w:val="00C410CA"/>
    <w:rsid w:val="00C5393F"/>
    <w:rsid w:val="00C8044F"/>
    <w:rsid w:val="00C922EE"/>
    <w:rsid w:val="00C952A6"/>
    <w:rsid w:val="00CC68EF"/>
    <w:rsid w:val="00CE0B92"/>
    <w:rsid w:val="00CF1A6A"/>
    <w:rsid w:val="00CF729C"/>
    <w:rsid w:val="00D04FE9"/>
    <w:rsid w:val="00D10BA9"/>
    <w:rsid w:val="00D11EDC"/>
    <w:rsid w:val="00D4048B"/>
    <w:rsid w:val="00D556CD"/>
    <w:rsid w:val="00D575C2"/>
    <w:rsid w:val="00D7216E"/>
    <w:rsid w:val="00D75C51"/>
    <w:rsid w:val="00DA7B12"/>
    <w:rsid w:val="00DC169B"/>
    <w:rsid w:val="00DC37AF"/>
    <w:rsid w:val="00DC4B89"/>
    <w:rsid w:val="00DC4DA0"/>
    <w:rsid w:val="00DD2098"/>
    <w:rsid w:val="00DE1402"/>
    <w:rsid w:val="00E301A0"/>
    <w:rsid w:val="00E30F9A"/>
    <w:rsid w:val="00E57CEA"/>
    <w:rsid w:val="00E603A8"/>
    <w:rsid w:val="00E80877"/>
    <w:rsid w:val="00E8436B"/>
    <w:rsid w:val="00E8473D"/>
    <w:rsid w:val="00E96B53"/>
    <w:rsid w:val="00EA220B"/>
    <w:rsid w:val="00EA381D"/>
    <w:rsid w:val="00EE3235"/>
    <w:rsid w:val="00EE4A0D"/>
    <w:rsid w:val="00F10939"/>
    <w:rsid w:val="00F10AA6"/>
    <w:rsid w:val="00F45144"/>
    <w:rsid w:val="00F53757"/>
    <w:rsid w:val="00F91B67"/>
    <w:rsid w:val="00F95652"/>
    <w:rsid w:val="00F9753C"/>
    <w:rsid w:val="00FA2464"/>
    <w:rsid w:val="00FA6C67"/>
    <w:rsid w:val="00FC0185"/>
    <w:rsid w:val="00FD44B6"/>
    <w:rsid w:val="00FD45C3"/>
    <w:rsid w:val="00FF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48DB1"/>
  <w15:docId w15:val="{DF27C066-31B5-40D4-902B-B7E0DCD3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134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6"/>
    <w:pPr>
      <w:ind w:left="720"/>
      <w:contextualSpacing/>
    </w:pPr>
  </w:style>
  <w:style w:type="character" w:styleId="Hyperlink">
    <w:name w:val="Hyperlink"/>
    <w:basedOn w:val="DefaultParagraphFont"/>
    <w:uiPriority w:val="99"/>
    <w:unhideWhenUsed/>
    <w:rsid w:val="00F10AA6"/>
    <w:rPr>
      <w:color w:val="0563C1" w:themeColor="hyperlink"/>
      <w:u w:val="single"/>
    </w:rPr>
  </w:style>
  <w:style w:type="character" w:customStyle="1" w:styleId="apple-converted-space">
    <w:name w:val="apple-converted-space"/>
    <w:basedOn w:val="DefaultParagraphFont"/>
    <w:rsid w:val="00F10AA6"/>
  </w:style>
  <w:style w:type="character" w:customStyle="1" w:styleId="Heading1Char">
    <w:name w:val="Heading 1 Char"/>
    <w:basedOn w:val="DefaultParagraphFont"/>
    <w:link w:val="Heading1"/>
    <w:uiPriority w:val="9"/>
    <w:rsid w:val="00B56F6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2465B7"/>
    <w:rPr>
      <w:color w:val="954F72" w:themeColor="followedHyperlink"/>
      <w:u w:val="single"/>
    </w:rPr>
  </w:style>
  <w:style w:type="character" w:styleId="CommentReference">
    <w:name w:val="annotation reference"/>
    <w:basedOn w:val="DefaultParagraphFont"/>
    <w:uiPriority w:val="99"/>
    <w:semiHidden/>
    <w:unhideWhenUsed/>
    <w:rsid w:val="00487F63"/>
    <w:rPr>
      <w:sz w:val="16"/>
      <w:szCs w:val="16"/>
    </w:rPr>
  </w:style>
  <w:style w:type="paragraph" w:styleId="CommentText">
    <w:name w:val="annotation text"/>
    <w:basedOn w:val="Normal"/>
    <w:link w:val="CommentTextChar"/>
    <w:uiPriority w:val="99"/>
    <w:semiHidden/>
    <w:unhideWhenUsed/>
    <w:rsid w:val="00487F63"/>
    <w:pPr>
      <w:spacing w:line="240" w:lineRule="auto"/>
    </w:pPr>
    <w:rPr>
      <w:sz w:val="20"/>
      <w:szCs w:val="20"/>
    </w:rPr>
  </w:style>
  <w:style w:type="character" w:customStyle="1" w:styleId="CommentTextChar">
    <w:name w:val="Comment Text Char"/>
    <w:basedOn w:val="DefaultParagraphFont"/>
    <w:link w:val="CommentText"/>
    <w:uiPriority w:val="99"/>
    <w:semiHidden/>
    <w:rsid w:val="00487F63"/>
    <w:rPr>
      <w:sz w:val="20"/>
      <w:szCs w:val="20"/>
    </w:rPr>
  </w:style>
  <w:style w:type="paragraph" w:styleId="CommentSubject">
    <w:name w:val="annotation subject"/>
    <w:basedOn w:val="CommentText"/>
    <w:next w:val="CommentText"/>
    <w:link w:val="CommentSubjectChar"/>
    <w:uiPriority w:val="99"/>
    <w:semiHidden/>
    <w:unhideWhenUsed/>
    <w:rsid w:val="00487F63"/>
    <w:rPr>
      <w:b/>
      <w:bCs/>
    </w:rPr>
  </w:style>
  <w:style w:type="character" w:customStyle="1" w:styleId="CommentSubjectChar">
    <w:name w:val="Comment Subject Char"/>
    <w:basedOn w:val="CommentTextChar"/>
    <w:link w:val="CommentSubject"/>
    <w:uiPriority w:val="99"/>
    <w:semiHidden/>
    <w:rsid w:val="00487F63"/>
    <w:rPr>
      <w:b/>
      <w:bCs/>
      <w:sz w:val="20"/>
      <w:szCs w:val="20"/>
    </w:rPr>
  </w:style>
  <w:style w:type="paragraph" w:styleId="BalloonText">
    <w:name w:val="Balloon Text"/>
    <w:basedOn w:val="Normal"/>
    <w:link w:val="BalloonTextChar"/>
    <w:uiPriority w:val="99"/>
    <w:semiHidden/>
    <w:unhideWhenUsed/>
    <w:rsid w:val="00487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63"/>
    <w:rPr>
      <w:rFonts w:ascii="Segoe UI" w:hAnsi="Segoe UI" w:cs="Segoe UI"/>
      <w:sz w:val="18"/>
      <w:szCs w:val="18"/>
    </w:rPr>
  </w:style>
  <w:style w:type="paragraph" w:styleId="NormalWeb">
    <w:name w:val="Normal (Web)"/>
    <w:basedOn w:val="Normal"/>
    <w:uiPriority w:val="99"/>
    <w:semiHidden/>
    <w:unhideWhenUsed/>
    <w:rsid w:val="00B555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E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8EF"/>
    <w:rPr>
      <w:b/>
      <w:bCs/>
    </w:rPr>
  </w:style>
  <w:style w:type="character" w:styleId="Emphasis">
    <w:name w:val="Emphasis"/>
    <w:basedOn w:val="DefaultParagraphFont"/>
    <w:uiPriority w:val="20"/>
    <w:qFormat/>
    <w:rsid w:val="00CC68EF"/>
    <w:rPr>
      <w:i/>
      <w:iCs/>
    </w:rPr>
  </w:style>
  <w:style w:type="character" w:customStyle="1" w:styleId="Heading3Char">
    <w:name w:val="Heading 3 Char"/>
    <w:basedOn w:val="DefaultParagraphFont"/>
    <w:link w:val="Heading3"/>
    <w:uiPriority w:val="9"/>
    <w:semiHidden/>
    <w:rsid w:val="008134D3"/>
    <w:rPr>
      <w:rFonts w:asciiTheme="majorHAnsi" w:eastAsiaTheme="majorEastAsia" w:hAnsiTheme="majorHAnsi" w:cstheme="majorBidi"/>
      <w:color w:val="1F4D78" w:themeColor="accent1" w:themeShade="7F"/>
      <w:sz w:val="24"/>
      <w:szCs w:val="24"/>
    </w:rPr>
  </w:style>
  <w:style w:type="character" w:customStyle="1" w:styleId="apple-style-span">
    <w:name w:val="apple-style-span"/>
    <w:basedOn w:val="DefaultParagraphFont"/>
    <w:rsid w:val="003D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9676">
      <w:bodyDiv w:val="1"/>
      <w:marLeft w:val="0"/>
      <w:marRight w:val="0"/>
      <w:marTop w:val="0"/>
      <w:marBottom w:val="0"/>
      <w:divBdr>
        <w:top w:val="none" w:sz="0" w:space="0" w:color="auto"/>
        <w:left w:val="none" w:sz="0" w:space="0" w:color="auto"/>
        <w:bottom w:val="none" w:sz="0" w:space="0" w:color="auto"/>
        <w:right w:val="none" w:sz="0" w:space="0" w:color="auto"/>
      </w:divBdr>
    </w:div>
    <w:div w:id="420178202">
      <w:bodyDiv w:val="1"/>
      <w:marLeft w:val="0"/>
      <w:marRight w:val="0"/>
      <w:marTop w:val="0"/>
      <w:marBottom w:val="0"/>
      <w:divBdr>
        <w:top w:val="none" w:sz="0" w:space="0" w:color="auto"/>
        <w:left w:val="none" w:sz="0" w:space="0" w:color="auto"/>
        <w:bottom w:val="none" w:sz="0" w:space="0" w:color="auto"/>
        <w:right w:val="none" w:sz="0" w:space="0" w:color="auto"/>
      </w:divBdr>
    </w:div>
    <w:div w:id="609707004">
      <w:bodyDiv w:val="1"/>
      <w:marLeft w:val="0"/>
      <w:marRight w:val="0"/>
      <w:marTop w:val="0"/>
      <w:marBottom w:val="0"/>
      <w:divBdr>
        <w:top w:val="none" w:sz="0" w:space="0" w:color="auto"/>
        <w:left w:val="none" w:sz="0" w:space="0" w:color="auto"/>
        <w:bottom w:val="none" w:sz="0" w:space="0" w:color="auto"/>
        <w:right w:val="none" w:sz="0" w:space="0" w:color="auto"/>
      </w:divBdr>
    </w:div>
    <w:div w:id="752702120">
      <w:bodyDiv w:val="1"/>
      <w:marLeft w:val="0"/>
      <w:marRight w:val="0"/>
      <w:marTop w:val="0"/>
      <w:marBottom w:val="0"/>
      <w:divBdr>
        <w:top w:val="none" w:sz="0" w:space="0" w:color="auto"/>
        <w:left w:val="none" w:sz="0" w:space="0" w:color="auto"/>
        <w:bottom w:val="none" w:sz="0" w:space="0" w:color="auto"/>
        <w:right w:val="none" w:sz="0" w:space="0" w:color="auto"/>
      </w:divBdr>
    </w:div>
    <w:div w:id="865145344">
      <w:bodyDiv w:val="1"/>
      <w:marLeft w:val="0"/>
      <w:marRight w:val="0"/>
      <w:marTop w:val="0"/>
      <w:marBottom w:val="0"/>
      <w:divBdr>
        <w:top w:val="none" w:sz="0" w:space="0" w:color="auto"/>
        <w:left w:val="none" w:sz="0" w:space="0" w:color="auto"/>
        <w:bottom w:val="none" w:sz="0" w:space="0" w:color="auto"/>
        <w:right w:val="none" w:sz="0" w:space="0" w:color="auto"/>
      </w:divBdr>
    </w:div>
    <w:div w:id="1325813083">
      <w:bodyDiv w:val="1"/>
      <w:marLeft w:val="0"/>
      <w:marRight w:val="0"/>
      <w:marTop w:val="0"/>
      <w:marBottom w:val="0"/>
      <w:divBdr>
        <w:top w:val="none" w:sz="0" w:space="0" w:color="auto"/>
        <w:left w:val="none" w:sz="0" w:space="0" w:color="auto"/>
        <w:bottom w:val="none" w:sz="0" w:space="0" w:color="auto"/>
        <w:right w:val="none" w:sz="0" w:space="0" w:color="auto"/>
      </w:divBdr>
    </w:div>
    <w:div w:id="1535774134">
      <w:bodyDiv w:val="1"/>
      <w:marLeft w:val="0"/>
      <w:marRight w:val="0"/>
      <w:marTop w:val="0"/>
      <w:marBottom w:val="0"/>
      <w:divBdr>
        <w:top w:val="none" w:sz="0" w:space="0" w:color="auto"/>
        <w:left w:val="none" w:sz="0" w:space="0" w:color="auto"/>
        <w:bottom w:val="none" w:sz="0" w:space="0" w:color="auto"/>
        <w:right w:val="none" w:sz="0" w:space="0" w:color="auto"/>
      </w:divBdr>
    </w:div>
    <w:div w:id="1579972860">
      <w:bodyDiv w:val="1"/>
      <w:marLeft w:val="0"/>
      <w:marRight w:val="0"/>
      <w:marTop w:val="0"/>
      <w:marBottom w:val="0"/>
      <w:divBdr>
        <w:top w:val="none" w:sz="0" w:space="0" w:color="auto"/>
        <w:left w:val="none" w:sz="0" w:space="0" w:color="auto"/>
        <w:bottom w:val="none" w:sz="0" w:space="0" w:color="auto"/>
        <w:right w:val="none" w:sz="0" w:space="0" w:color="auto"/>
      </w:divBdr>
    </w:div>
    <w:div w:id="1709834337">
      <w:bodyDiv w:val="1"/>
      <w:marLeft w:val="0"/>
      <w:marRight w:val="0"/>
      <w:marTop w:val="0"/>
      <w:marBottom w:val="0"/>
      <w:divBdr>
        <w:top w:val="none" w:sz="0" w:space="0" w:color="auto"/>
        <w:left w:val="none" w:sz="0" w:space="0" w:color="auto"/>
        <w:bottom w:val="none" w:sz="0" w:space="0" w:color="auto"/>
        <w:right w:val="none" w:sz="0" w:space="0" w:color="auto"/>
      </w:divBdr>
    </w:div>
    <w:div w:id="1858689454">
      <w:bodyDiv w:val="1"/>
      <w:marLeft w:val="0"/>
      <w:marRight w:val="0"/>
      <w:marTop w:val="0"/>
      <w:marBottom w:val="0"/>
      <w:divBdr>
        <w:top w:val="none" w:sz="0" w:space="0" w:color="auto"/>
        <w:left w:val="none" w:sz="0" w:space="0" w:color="auto"/>
        <w:bottom w:val="none" w:sz="0" w:space="0" w:color="auto"/>
        <w:right w:val="none" w:sz="0" w:space="0" w:color="auto"/>
      </w:divBdr>
    </w:div>
    <w:div w:id="18587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lt.umich.edu/node/58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e.ku.edu/resources-inclusive-teach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Greenhoot, Andrea Follmer</dc:creator>
  <cp:lastModifiedBy>Greenhoot, Andrea Follmer</cp:lastModifiedBy>
  <cp:revision>7</cp:revision>
  <cp:lastPrinted>2018-08-15T22:04:00Z</cp:lastPrinted>
  <dcterms:created xsi:type="dcterms:W3CDTF">2017-03-30T22:28:00Z</dcterms:created>
  <dcterms:modified xsi:type="dcterms:W3CDTF">2018-08-15T22:12:00Z</dcterms:modified>
</cp:coreProperties>
</file>